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7F5AB">
      <w:pPr>
        <w:pStyle w:val="2"/>
        <w:keepNext w:val="0"/>
        <w:keepLines w:val="0"/>
        <w:pageBreakBefore w:val="0"/>
        <w:widowControl/>
        <w:suppressLineNumbers w:val="0"/>
        <w:shd w:val="clear" w:color="auto" w:fill="FFFFFF"/>
        <w:kinsoku/>
        <w:wordWrap/>
        <w:overflowPunct w:val="0"/>
        <w:topLinePunct w:val="0"/>
        <w:autoSpaceDE w:val="0"/>
        <w:autoSpaceDN w:val="0"/>
        <w:bidi w:val="0"/>
        <w:adjustRightInd w:val="0"/>
        <w:snapToGrid w:val="0"/>
        <w:spacing w:before="0" w:beforeAutospacing="0" w:after="0" w:afterAutospacing="0" w:line="560" w:lineRule="exact"/>
        <w:jc w:val="center"/>
        <w:textAlignment w:val="auto"/>
        <w:rPr>
          <w:rStyle w:val="8"/>
          <w:rFonts w:hint="default" w:ascii="Times New Roman" w:hAnsi="Times New Roman" w:eastAsia="方正小标宋简体" w:cs="Times New Roman"/>
          <w:b w:val="0"/>
          <w:bCs w:val="0"/>
          <w:i w:val="0"/>
          <w:iCs w:val="0"/>
          <w:caps w:val="0"/>
          <w:color w:val="auto"/>
          <w:spacing w:val="0"/>
          <w:sz w:val="44"/>
          <w:szCs w:val="44"/>
          <w:shd w:val="clear" w:color="auto" w:fill="FFFFFF"/>
          <w:lang w:eastAsia="zh-CN"/>
        </w:rPr>
      </w:pPr>
    </w:p>
    <w:p w14:paraId="04E8CB42">
      <w:pPr>
        <w:keepNext w:val="0"/>
        <w:keepLines w:val="0"/>
        <w:pageBreakBefore w:val="0"/>
        <w:widowControl w:val="0"/>
        <w:shd w:val="clear" w:color="auto" w:fill="auto"/>
        <w:kinsoku/>
        <w:wordWrap/>
        <w:overflowPunct w:val="0"/>
        <w:topLinePunct w:val="0"/>
        <w:autoSpaceDE w:val="0"/>
        <w:autoSpaceDN w:val="0"/>
        <w:bidi w:val="0"/>
        <w:adjustRightInd w:val="0"/>
        <w:snapToGrid w:val="0"/>
        <w:spacing w:line="560" w:lineRule="exact"/>
        <w:jc w:val="center"/>
        <w:textAlignment w:val="auto"/>
        <w:outlineLvl w:val="9"/>
        <w:rPr>
          <w:rFonts w:hint="default" w:ascii="Times New Roman" w:hAnsi="Times New Roman" w:eastAsia="方正小标宋简体" w:cs="Times New Roman"/>
          <w:b w:val="0"/>
          <w:bCs w:val="0"/>
          <w:color w:val="auto"/>
          <w:sz w:val="44"/>
          <w:szCs w:val="44"/>
          <w:highlight w:val="none"/>
          <w:lang w:eastAsia="zh-CN"/>
        </w:rPr>
      </w:pPr>
      <w:r>
        <w:rPr>
          <w:rFonts w:hint="default" w:ascii="Times New Roman" w:hAnsi="Times New Roman" w:eastAsia="方正小标宋简体" w:cs="Times New Roman"/>
          <w:b w:val="0"/>
          <w:bCs w:val="0"/>
          <w:color w:val="auto"/>
          <w:sz w:val="44"/>
          <w:szCs w:val="44"/>
          <w:highlight w:val="none"/>
          <w:lang w:val="en-US" w:eastAsia="zh-CN"/>
        </w:rPr>
        <w:t>新疆生产建设</w:t>
      </w:r>
      <w:r>
        <w:rPr>
          <w:rFonts w:hint="default" w:ascii="Times New Roman" w:hAnsi="Times New Roman" w:eastAsia="方正小标宋简体" w:cs="Times New Roman"/>
          <w:b w:val="0"/>
          <w:bCs w:val="0"/>
          <w:color w:val="auto"/>
          <w:sz w:val="44"/>
          <w:szCs w:val="44"/>
          <w:highlight w:val="none"/>
          <w:lang w:eastAsia="zh-CN"/>
        </w:rPr>
        <w:t>兵团公共数据资源登记</w:t>
      </w:r>
    </w:p>
    <w:p w14:paraId="3292C0DF">
      <w:pPr>
        <w:keepNext w:val="0"/>
        <w:keepLines w:val="0"/>
        <w:pageBreakBefore w:val="0"/>
        <w:widowControl w:val="0"/>
        <w:shd w:val="clear" w:color="auto" w:fill="auto"/>
        <w:kinsoku/>
        <w:wordWrap/>
        <w:overflowPunct w:val="0"/>
        <w:topLinePunct w:val="0"/>
        <w:autoSpaceDE w:val="0"/>
        <w:autoSpaceDN w:val="0"/>
        <w:bidi w:val="0"/>
        <w:adjustRightInd w:val="0"/>
        <w:snapToGrid w:val="0"/>
        <w:spacing w:line="560" w:lineRule="exact"/>
        <w:jc w:val="center"/>
        <w:textAlignment w:val="auto"/>
        <w:outlineLvl w:val="9"/>
        <w:rPr>
          <w:rFonts w:hint="default" w:ascii="Times New Roman" w:hAnsi="Times New Roman" w:eastAsia="方正小标宋简体" w:cs="Times New Roman"/>
          <w:b w:val="0"/>
          <w:bCs w:val="0"/>
          <w:color w:val="auto"/>
          <w:sz w:val="44"/>
          <w:szCs w:val="44"/>
          <w:highlight w:val="none"/>
          <w:lang w:eastAsia="zh-CN"/>
        </w:rPr>
      </w:pPr>
      <w:r>
        <w:rPr>
          <w:rFonts w:hint="default" w:ascii="Times New Roman" w:hAnsi="Times New Roman" w:eastAsia="方正小标宋简体" w:cs="Times New Roman"/>
          <w:b w:val="0"/>
          <w:bCs w:val="0"/>
          <w:color w:val="auto"/>
          <w:sz w:val="44"/>
          <w:szCs w:val="44"/>
          <w:highlight w:val="none"/>
          <w:lang w:eastAsia="zh-CN"/>
        </w:rPr>
        <w:t>实施细则（</w:t>
      </w:r>
      <w:r>
        <w:rPr>
          <w:rFonts w:hint="default" w:ascii="Times New Roman" w:hAnsi="Times New Roman" w:eastAsia="方正小标宋简体" w:cs="Times New Roman"/>
          <w:b w:val="0"/>
          <w:bCs w:val="0"/>
          <w:color w:val="auto"/>
          <w:sz w:val="44"/>
          <w:szCs w:val="44"/>
          <w:highlight w:val="none"/>
          <w:lang w:val="en-US" w:eastAsia="zh-CN"/>
        </w:rPr>
        <w:t>试行</w:t>
      </w:r>
      <w:r>
        <w:rPr>
          <w:rFonts w:hint="default" w:ascii="Times New Roman" w:hAnsi="Times New Roman" w:eastAsia="方正小标宋简体" w:cs="Times New Roman"/>
          <w:b w:val="0"/>
          <w:bCs w:val="0"/>
          <w:color w:val="auto"/>
          <w:sz w:val="44"/>
          <w:szCs w:val="44"/>
          <w:highlight w:val="none"/>
          <w:lang w:eastAsia="zh-CN"/>
        </w:rPr>
        <w:t>）</w:t>
      </w:r>
    </w:p>
    <w:p w14:paraId="6F6C2EC2">
      <w:pPr>
        <w:keepNext w:val="0"/>
        <w:keepLines w:val="0"/>
        <w:pageBreakBefore w:val="0"/>
        <w:kinsoku/>
        <w:wordWrap/>
        <w:overflowPunct w:val="0"/>
        <w:topLinePunct w:val="0"/>
        <w:autoSpaceDE w:val="0"/>
        <w:autoSpaceDN w:val="0"/>
        <w:bidi w:val="0"/>
        <w:spacing w:line="560" w:lineRule="exact"/>
        <w:jc w:val="center"/>
        <w:textAlignment w:val="auto"/>
        <w:rPr>
          <w:rFonts w:hint="default" w:ascii="Times New Roman" w:hAnsi="Times New Roman" w:eastAsia="楷体_GB2312" w:cs="Times New Roman"/>
          <w:b w:val="0"/>
          <w:bCs w:val="0"/>
          <w:color w:val="auto"/>
          <w:sz w:val="32"/>
          <w:szCs w:val="32"/>
          <w:highlight w:val="none"/>
          <w:lang w:val="en-US" w:eastAsia="zh-CN"/>
        </w:rPr>
      </w:pPr>
      <w:r>
        <w:rPr>
          <w:rFonts w:hint="eastAsia" w:ascii="Times New Roman" w:hAnsi="Times New Roman" w:eastAsia="楷体_GB2312" w:cs="Times New Roman"/>
          <w:b w:val="0"/>
          <w:bCs w:val="0"/>
          <w:color w:val="auto"/>
          <w:sz w:val="32"/>
          <w:szCs w:val="32"/>
          <w:highlight w:val="none"/>
          <w:lang w:val="en-US" w:eastAsia="zh-CN"/>
        </w:rPr>
        <w:t>（征求意见稿）</w:t>
      </w:r>
    </w:p>
    <w:p w14:paraId="277996C4">
      <w:pPr>
        <w:keepNext w:val="0"/>
        <w:keepLines w:val="0"/>
        <w:pageBreakBefore w:val="0"/>
        <w:kinsoku/>
        <w:wordWrap/>
        <w:overflowPunct w:val="0"/>
        <w:topLinePunct w:val="0"/>
        <w:autoSpaceDE w:val="0"/>
        <w:autoSpaceDN w:val="0"/>
        <w:bidi w:val="0"/>
        <w:spacing w:line="560" w:lineRule="exact"/>
        <w:jc w:val="center"/>
        <w:textAlignment w:val="auto"/>
        <w:rPr>
          <w:rFonts w:hint="default" w:ascii="Times New Roman" w:hAnsi="Times New Roman" w:eastAsia="楷体_GB2312" w:cs="Times New Roman"/>
          <w:b/>
          <w:color w:val="auto"/>
          <w:sz w:val="32"/>
          <w:szCs w:val="32"/>
          <w:highlight w:val="none"/>
          <w:lang w:val="en-US" w:eastAsia="zh-CN"/>
        </w:rPr>
      </w:pPr>
    </w:p>
    <w:p w14:paraId="75B49D1F">
      <w:pPr>
        <w:keepNext w:val="0"/>
        <w:keepLines w:val="0"/>
        <w:pageBreakBefore w:val="0"/>
        <w:kinsoku/>
        <w:wordWrap/>
        <w:overflowPunct w:val="0"/>
        <w:topLinePunct w:val="0"/>
        <w:autoSpaceDE w:val="0"/>
        <w:autoSpaceDN w:val="0"/>
        <w:bidi w:val="0"/>
        <w:spacing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第一章 总 则</w:t>
      </w:r>
    </w:p>
    <w:p w14:paraId="310F05CD">
      <w:pPr>
        <w:keepNext w:val="0"/>
        <w:keepLines w:val="0"/>
        <w:pageBreakBefore w:val="0"/>
        <w:kinsoku/>
        <w:wordWrap/>
        <w:overflowPunct w:val="0"/>
        <w:topLinePunct w:val="0"/>
        <w:autoSpaceDE w:val="0"/>
        <w:autoSpaceDN w:val="0"/>
        <w:bidi w:val="0"/>
        <w:spacing w:line="560" w:lineRule="exact"/>
        <w:textAlignment w:val="auto"/>
        <w:rPr>
          <w:rFonts w:hint="default" w:ascii="Times New Roman" w:hAnsi="Times New Roman" w:cs="Times New Roman"/>
        </w:rPr>
      </w:pPr>
    </w:p>
    <w:p w14:paraId="78870B58">
      <w:pPr>
        <w:pStyle w:val="2"/>
        <w:keepNext w:val="0"/>
        <w:keepLines w:val="0"/>
        <w:pageBreakBefore w:val="0"/>
        <w:widowControl/>
        <w:numPr>
          <w:ilvl w:val="0"/>
          <w:numId w:val="0"/>
        </w:numPr>
        <w:suppressLineNumbers w:val="0"/>
        <w:shd w:val="clear" w:color="auto" w:fill="FFFFFF"/>
        <w:kinsoku/>
        <w:wordWrap/>
        <w:overflowPunct w:val="0"/>
        <w:topLinePunct w:val="0"/>
        <w:autoSpaceDE w:val="0"/>
        <w:autoSpaceDN w:val="0"/>
        <w:bidi w:val="0"/>
        <w:adjustRightInd w:val="0"/>
        <w:snapToGrid w:val="0"/>
        <w:spacing w:before="0" w:beforeAutospacing="0" w:after="0" w:afterAutospacing="0" w:line="560" w:lineRule="exact"/>
        <w:ind w:left="0" w:leftChars="0"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sz w:val="32"/>
          <w:szCs w:val="32"/>
          <w:shd w:val="clear" w:color="auto" w:fill="FFFFFF"/>
          <w:lang w:eastAsia="zh-CN"/>
        </w:rPr>
      </w:pPr>
      <w:r>
        <w:rPr>
          <w:rFonts w:hint="default" w:ascii="Times New Roman" w:hAnsi="Times New Roman" w:eastAsia="黑体" w:cs="Times New Roman"/>
          <w:b w:val="0"/>
          <w:bCs w:val="0"/>
          <w:i w:val="0"/>
          <w:iCs w:val="0"/>
          <w:caps w:val="0"/>
          <w:color w:val="auto"/>
          <w:spacing w:val="0"/>
          <w:kern w:val="0"/>
          <w:sz w:val="32"/>
          <w:szCs w:val="32"/>
          <w:shd w:val="clear" w:fill="FFFFFF"/>
          <w:lang w:val="en-US" w:eastAsia="zh-CN" w:bidi="ar"/>
        </w:rPr>
        <w:t>第一条</w:t>
      </w:r>
      <w:r>
        <w:rPr>
          <w:rFonts w:hint="default" w:ascii="Times New Roman" w:hAnsi="Times New Roman" w:eastAsia="仿宋_GB2312" w:cs="Times New Roman"/>
          <w:b/>
          <w:bCs/>
          <w:color w:val="auto"/>
          <w:kern w:val="0"/>
          <w:sz w:val="32"/>
          <w:szCs w:val="32"/>
          <w:highlight w:val="none"/>
        </w:rPr>
        <w:t>【目的依据】</w:t>
      </w:r>
      <w:r>
        <w:rPr>
          <w:rFonts w:hint="default" w:ascii="Times New Roman" w:hAnsi="Times New Roman" w:eastAsia="仿宋_GB2312" w:cs="Times New Roman"/>
          <w:b w:val="0"/>
          <w:bCs w:val="0"/>
          <w:color w:val="auto"/>
          <w:kern w:val="0"/>
          <w:sz w:val="32"/>
          <w:szCs w:val="32"/>
          <w:highlight w:val="none"/>
          <w:lang w:val="en-US" w:eastAsia="zh-CN"/>
        </w:rPr>
        <w:t>为促进公共数据资源合规高效开发利用，加快构建全国一体化公共数据资源登记体系，</w:t>
      </w:r>
      <w:r>
        <w:rPr>
          <w:rStyle w:val="8"/>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规范</w:t>
      </w:r>
      <w:r>
        <w:rPr>
          <w:rStyle w:val="8"/>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兵团</w:t>
      </w:r>
      <w:r>
        <w:rPr>
          <w:rStyle w:val="8"/>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公共数据资源登记工作，</w:t>
      </w:r>
      <w:r>
        <w:rPr>
          <w:rFonts w:hint="default" w:ascii="Times New Roman" w:hAnsi="Times New Roman" w:eastAsia="仿宋_GB2312" w:cs="Times New Roman"/>
          <w:b w:val="0"/>
          <w:bCs w:val="0"/>
          <w:color w:val="auto"/>
          <w:kern w:val="0"/>
          <w:sz w:val="32"/>
          <w:szCs w:val="32"/>
          <w:highlight w:val="none"/>
          <w:lang w:val="en-US" w:eastAsia="zh-CN"/>
        </w:rPr>
        <w:t>按照</w:t>
      </w:r>
      <w:r>
        <w:rPr>
          <w:rStyle w:val="8"/>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《中共中央</w:t>
      </w:r>
      <w:r>
        <w:rPr>
          <w:rStyle w:val="8"/>
          <w:rFonts w:hint="eastAsia" w:ascii="Times New Roman" w:hAnsi="Times New Roman" w:eastAsia="仿宋_GB2312" w:cs="Times New Roman"/>
          <w:b w:val="0"/>
          <w:bCs w:val="0"/>
          <w:i w:val="0"/>
          <w:iCs w:val="0"/>
          <w:caps w:val="0"/>
          <w:color w:val="auto"/>
          <w:spacing w:val="0"/>
          <w:sz w:val="32"/>
          <w:szCs w:val="32"/>
          <w:shd w:val="clear" w:color="auto" w:fill="FFFFFF"/>
          <w:lang w:val="en-US" w:eastAsia="zh-CN"/>
        </w:rPr>
        <w:t xml:space="preserve"> </w:t>
      </w:r>
      <w:r>
        <w:rPr>
          <w:rStyle w:val="8"/>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国务院关于构建数据基础制度更好发挥数据要素作用的意见》《中共中央办公厅</w:t>
      </w:r>
      <w:r>
        <w:rPr>
          <w:rStyle w:val="8"/>
          <w:rFonts w:hint="eastAsia" w:ascii="Times New Roman" w:hAnsi="Times New Roman" w:eastAsia="仿宋_GB2312" w:cs="Times New Roman"/>
          <w:b w:val="0"/>
          <w:bCs w:val="0"/>
          <w:i w:val="0"/>
          <w:iCs w:val="0"/>
          <w:caps w:val="0"/>
          <w:color w:val="auto"/>
          <w:spacing w:val="0"/>
          <w:sz w:val="32"/>
          <w:szCs w:val="32"/>
          <w:shd w:val="clear" w:color="auto" w:fill="FFFFFF"/>
          <w:lang w:val="en-US" w:eastAsia="zh-CN"/>
        </w:rPr>
        <w:t xml:space="preserve"> </w:t>
      </w:r>
      <w:bookmarkStart w:id="0" w:name="_GoBack"/>
      <w:bookmarkEnd w:id="0"/>
      <w:r>
        <w:rPr>
          <w:rStyle w:val="8"/>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国务院办公厅关于加快公共数据资源开发利用的意</w:t>
      </w:r>
      <w:r>
        <w:rPr>
          <w:rStyle w:val="8"/>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eastAsia="zh-CN"/>
        </w:rPr>
        <w:t>见》《</w:t>
      </w:r>
      <w:r>
        <w:rPr>
          <w:rStyle w:val="8"/>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公共数据资源登记管理暂行办法》《兵团公共数据管理办法（试行）》相</w:t>
      </w:r>
      <w:r>
        <w:rPr>
          <w:rStyle w:val="8"/>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关要求</w:t>
      </w:r>
      <w:r>
        <w:rPr>
          <w:rStyle w:val="8"/>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，根据《中华人民共和国网络安全法》《中华人民共和国数据安全法》《中华人民共和国个人信息保护法》等法律法规</w:t>
      </w:r>
      <w:r>
        <w:rPr>
          <w:rStyle w:val="8"/>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和规范性文件</w:t>
      </w:r>
      <w:r>
        <w:rPr>
          <w:rStyle w:val="8"/>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w:t>
      </w:r>
      <w:r>
        <w:rPr>
          <w:rStyle w:val="8"/>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结合兵团实际，制定本实施细则</w:t>
      </w:r>
      <w:r>
        <w:rPr>
          <w:rStyle w:val="8"/>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w:t>
      </w:r>
    </w:p>
    <w:p w14:paraId="72A84958">
      <w:pPr>
        <w:keepNext w:val="0"/>
        <w:keepLines w:val="0"/>
        <w:pageBreakBefore w:val="0"/>
        <w:numPr>
          <w:ilvl w:val="0"/>
          <w:numId w:val="0"/>
        </w:numPr>
        <w:kinsoku/>
        <w:wordWrap/>
        <w:overflowPunct w:val="0"/>
        <w:topLinePunct w:val="0"/>
        <w:autoSpaceDE w:val="0"/>
        <w:autoSpaceDN w:val="0"/>
        <w:bidi w:val="0"/>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pPr>
      <w:r>
        <w:rPr>
          <w:rFonts w:hint="default" w:ascii="Times New Roman" w:hAnsi="Times New Roman" w:eastAsia="黑体" w:cs="Times New Roman"/>
          <w:b w:val="0"/>
          <w:bCs w:val="0"/>
          <w:i w:val="0"/>
          <w:iCs w:val="0"/>
          <w:caps w:val="0"/>
          <w:color w:val="auto"/>
          <w:spacing w:val="0"/>
          <w:kern w:val="0"/>
          <w:sz w:val="32"/>
          <w:szCs w:val="32"/>
          <w:shd w:val="clear" w:fill="FFFFFF"/>
          <w:lang w:val="en-US" w:eastAsia="zh-CN" w:bidi="ar"/>
        </w:rPr>
        <w:t>第二条</w:t>
      </w:r>
      <w:r>
        <w:rPr>
          <w:rFonts w:hint="default" w:ascii="Times New Roman" w:hAnsi="Times New Roman" w:eastAsia="仿宋_GB2312" w:cs="Times New Roman"/>
          <w:b/>
          <w:bCs/>
          <w:color w:val="auto"/>
          <w:kern w:val="0"/>
          <w:sz w:val="32"/>
          <w:szCs w:val="32"/>
          <w:highlight w:val="none"/>
        </w:rPr>
        <w:t>【适用范围】</w:t>
      </w:r>
      <w:r>
        <w:rPr>
          <w:rFonts w:hint="default" w:ascii="Times New Roman" w:hAnsi="Times New Roman" w:eastAsia="仿宋_GB2312" w:cs="Times New Roman"/>
          <w:color w:val="auto"/>
          <w:kern w:val="0"/>
          <w:sz w:val="32"/>
          <w:szCs w:val="32"/>
          <w:highlight w:val="none"/>
        </w:rPr>
        <w:t>本</w:t>
      </w:r>
      <w:r>
        <w:rPr>
          <w:rFonts w:hint="default" w:ascii="Times New Roman" w:hAnsi="Times New Roman" w:eastAsia="仿宋_GB2312" w:cs="Times New Roman"/>
          <w:color w:val="auto"/>
          <w:spacing w:val="7"/>
          <w:sz w:val="32"/>
          <w:szCs w:val="32"/>
          <w:highlight w:val="none"/>
          <w:lang w:eastAsia="zh-CN"/>
        </w:rPr>
        <w:t>实施细则</w:t>
      </w:r>
      <w:r>
        <w:rPr>
          <w:rFonts w:hint="default" w:ascii="Times New Roman" w:hAnsi="Times New Roman" w:eastAsia="仿宋_GB2312" w:cs="Times New Roman"/>
          <w:color w:val="auto"/>
          <w:kern w:val="0"/>
          <w:sz w:val="32"/>
          <w:szCs w:val="32"/>
          <w:highlight w:val="none"/>
        </w:rPr>
        <w:t>适用于兵团</w:t>
      </w:r>
      <w:r>
        <w:rPr>
          <w:rFonts w:hint="eastAsia" w:ascii="Times New Roman" w:hAnsi="Times New Roman" w:eastAsia="仿宋_GB2312" w:cs="Times New Roman"/>
          <w:color w:val="auto"/>
          <w:kern w:val="0"/>
          <w:sz w:val="32"/>
          <w:szCs w:val="32"/>
          <w:highlight w:val="none"/>
          <w:lang w:val="en-US" w:eastAsia="zh-CN"/>
        </w:rPr>
        <w:t>辖区</w:t>
      </w:r>
      <w:r>
        <w:rPr>
          <w:rFonts w:hint="default" w:ascii="Times New Roman" w:hAnsi="Times New Roman" w:eastAsia="仿宋_GB2312" w:cs="Times New Roman"/>
          <w:color w:val="auto"/>
          <w:kern w:val="0"/>
          <w:sz w:val="32"/>
          <w:szCs w:val="32"/>
          <w:highlight w:val="none"/>
        </w:rPr>
        <w:t>内开展公共数据资源登记活动及其监督管理工作。</w:t>
      </w:r>
    </w:p>
    <w:p w14:paraId="0724C529">
      <w:pPr>
        <w:pStyle w:val="5"/>
        <w:keepNext w:val="0"/>
        <w:keepLines w:val="0"/>
        <w:pageBreakBefore w:val="0"/>
        <w:widowControl/>
        <w:suppressLineNumbers w:val="0"/>
        <w:shd w:val="clear" w:color="auto" w:fill="FFFFFF"/>
        <w:kinsoku/>
        <w:wordWrap/>
        <w:overflowPunct w:val="0"/>
        <w:topLinePunct w:val="0"/>
        <w:autoSpaceDE w:val="0"/>
        <w:autoSpaceDN w:val="0"/>
        <w:bidi w:val="0"/>
        <w:adjustRightInd w:val="0"/>
        <w:snapToGrid w:val="0"/>
        <w:spacing w:beforeAutospacing="0" w:afterAutospacing="0" w:line="560" w:lineRule="exact"/>
        <w:ind w:left="0" w:right="0" w:firstLine="640" w:firstLineChars="200"/>
        <w:jc w:val="both"/>
        <w:textAlignment w:val="auto"/>
        <w:rPr>
          <w:rFonts w:hint="default" w:ascii="Times New Roman" w:hAnsi="Times New Roman" w:eastAsia="仿宋_GB2312" w:cs="Times New Roman"/>
          <w:b/>
          <w:bCs/>
          <w:i w:val="0"/>
          <w:iCs w:val="0"/>
          <w:caps w:val="0"/>
          <w:color w:val="FF0000"/>
          <w:spacing w:val="0"/>
          <w:kern w:val="0"/>
          <w:sz w:val="32"/>
          <w:szCs w:val="32"/>
          <w:shd w:val="clear" w:fill="FFFFFF"/>
          <w:lang w:val="en-US" w:eastAsia="zh-CN" w:bidi="ar"/>
        </w:rPr>
      </w:pPr>
      <w:r>
        <w:rPr>
          <w:rFonts w:hint="default" w:ascii="Times New Roman" w:hAnsi="Times New Roman" w:eastAsia="黑体" w:cs="Times New Roman"/>
          <w:b w:val="0"/>
          <w:bCs w:val="0"/>
          <w:i w:val="0"/>
          <w:iCs w:val="0"/>
          <w:caps w:val="0"/>
          <w:color w:val="auto"/>
          <w:spacing w:val="0"/>
          <w:kern w:val="0"/>
          <w:sz w:val="32"/>
          <w:szCs w:val="32"/>
          <w:shd w:val="clear" w:fill="FFFFFF"/>
          <w:lang w:val="en-US" w:eastAsia="zh-CN" w:bidi="ar"/>
        </w:rPr>
        <w:t>第三条</w:t>
      </w:r>
      <w:r>
        <w:rPr>
          <w:rFonts w:hint="default" w:ascii="Times New Roman" w:hAnsi="Times New Roman" w:eastAsia="仿宋_GB2312" w:cs="Times New Roman"/>
          <w:b/>
          <w:bCs/>
          <w:color w:val="auto"/>
          <w:kern w:val="0"/>
          <w:sz w:val="32"/>
          <w:szCs w:val="32"/>
          <w:highlight w:val="none"/>
        </w:rPr>
        <w:t>【</w:t>
      </w:r>
      <w:r>
        <w:rPr>
          <w:rFonts w:hint="default" w:ascii="Times New Roman" w:hAnsi="Times New Roman" w:eastAsia="仿宋_GB2312" w:cs="Times New Roman"/>
          <w:b/>
          <w:bCs/>
          <w:color w:val="auto"/>
          <w:kern w:val="0"/>
          <w:sz w:val="32"/>
          <w:szCs w:val="32"/>
          <w:highlight w:val="none"/>
          <w:lang w:val="en-US" w:eastAsia="zh-CN"/>
        </w:rPr>
        <w:t>术语释义</w:t>
      </w:r>
      <w:r>
        <w:rPr>
          <w:rFonts w:hint="default" w:ascii="Times New Roman" w:hAnsi="Times New Roman" w:eastAsia="仿宋_GB2312" w:cs="Times New Roman"/>
          <w:b/>
          <w:bCs/>
          <w:color w:val="auto"/>
          <w:kern w:val="0"/>
          <w:sz w:val="32"/>
          <w:szCs w:val="32"/>
          <w:highlight w:val="none"/>
        </w:rPr>
        <w:t>】</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本实施细则相关释义如下：</w:t>
      </w:r>
    </w:p>
    <w:p w14:paraId="7FE81578">
      <w:pPr>
        <w:pStyle w:val="5"/>
        <w:keepNext w:val="0"/>
        <w:keepLines w:val="0"/>
        <w:pageBreakBefore w:val="0"/>
        <w:widowControl/>
        <w:suppressLineNumbers w:val="0"/>
        <w:shd w:val="clear" w:color="auto" w:fill="FFFFFF"/>
        <w:kinsoku/>
        <w:wordWrap/>
        <w:overflowPunct w:val="0"/>
        <w:topLinePunct w:val="0"/>
        <w:autoSpaceDE w:val="0"/>
        <w:autoSpaceDN w:val="0"/>
        <w:bidi w:val="0"/>
        <w:adjustRightInd w:val="0"/>
        <w:snapToGrid w:val="0"/>
        <w:spacing w:beforeAutospacing="0" w:afterAutospacing="0" w:line="560" w:lineRule="exact"/>
        <w:ind w:left="0" w:right="0"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sz w:val="32"/>
          <w:szCs w:val="32"/>
          <w:shd w:val="clear" w:color="auto" w:fill="FFFFFF"/>
          <w:lang w:eastAsia="zh-CN"/>
        </w:rPr>
      </w:pPr>
      <w:r>
        <w:rPr>
          <w:rStyle w:val="8"/>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公共数据资源，指各级党政机关、企事业单位依法履职或提供公共服务过程中产生的有利用价值的数据集合。</w:t>
      </w:r>
    </w:p>
    <w:p w14:paraId="52C2BC95">
      <w:pPr>
        <w:pStyle w:val="5"/>
        <w:keepNext w:val="0"/>
        <w:keepLines w:val="0"/>
        <w:pageBreakBefore w:val="0"/>
        <w:widowControl/>
        <w:suppressLineNumbers w:val="0"/>
        <w:shd w:val="clear" w:color="auto" w:fill="FFFFFF"/>
        <w:kinsoku/>
        <w:wordWrap/>
        <w:overflowPunct w:val="0"/>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color="auto" w:fill="FFFFFF"/>
          <w:lang w:eastAsia="zh-CN"/>
        </w:rPr>
      </w:pPr>
      <w:r>
        <w:rPr>
          <w:rStyle w:val="8"/>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登记</w:t>
      </w:r>
      <w:r>
        <w:rPr>
          <w:rStyle w:val="8"/>
          <w:rFonts w:hint="default" w:ascii="Times New Roman" w:hAnsi="Times New Roman" w:eastAsia="仿宋_GB2312" w:cs="Times New Roman"/>
          <w:b w:val="0"/>
          <w:bCs w:val="0"/>
          <w:i w:val="0"/>
          <w:iCs w:val="0"/>
          <w:caps w:val="0"/>
          <w:color w:val="auto"/>
          <w:spacing w:val="0"/>
          <w:sz w:val="32"/>
          <w:szCs w:val="32"/>
          <w:shd w:val="clear" w:color="auto" w:fill="FFFFFF"/>
        </w:rPr>
        <w:t>主体</w:t>
      </w:r>
      <w:r>
        <w:rPr>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，指根据工作职责直接持有或管理公共数据资源的单位，以及依法依规对授权范围的公共数据资源进行开发运营的法人组织。</w:t>
      </w:r>
    </w:p>
    <w:p w14:paraId="516663EC">
      <w:pPr>
        <w:pStyle w:val="5"/>
        <w:keepNext w:val="0"/>
        <w:keepLines w:val="0"/>
        <w:pageBreakBefore w:val="0"/>
        <w:widowControl/>
        <w:suppressLineNumbers w:val="0"/>
        <w:shd w:val="clear" w:color="auto" w:fill="FFFFFF"/>
        <w:kinsoku/>
        <w:wordWrap/>
        <w:overflowPunct w:val="0"/>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color="auto" w:fill="FFFFFF"/>
          <w:lang w:eastAsia="zh-CN"/>
        </w:rPr>
      </w:pPr>
      <w:r>
        <w:rPr>
          <w:rStyle w:val="8"/>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登记机构，</w:t>
      </w:r>
      <w:r>
        <w:rPr>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指由</w:t>
      </w:r>
      <w:r>
        <w:rPr>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兵团、师市</w:t>
      </w:r>
      <w:r>
        <w:rPr>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数据管理部门设立或指定的提供公共数据资源登记服务的事业单位。</w:t>
      </w:r>
    </w:p>
    <w:p w14:paraId="076CEF2F">
      <w:pPr>
        <w:pStyle w:val="5"/>
        <w:keepNext w:val="0"/>
        <w:keepLines w:val="0"/>
        <w:pageBreakBefore w:val="0"/>
        <w:widowControl/>
        <w:suppressLineNumbers w:val="0"/>
        <w:shd w:val="clear" w:color="auto" w:fill="FFFFFF"/>
        <w:kinsoku/>
        <w:wordWrap/>
        <w:overflowPunct w:val="0"/>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color="auto" w:fill="FFFFFF"/>
          <w:lang w:eastAsia="zh-CN"/>
        </w:rPr>
      </w:pPr>
      <w:r>
        <w:rPr>
          <w:rStyle w:val="8"/>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登记平台，</w:t>
      </w:r>
      <w:r>
        <w:rPr>
          <w:rFonts w:hint="default" w:ascii="Times New Roman" w:hAnsi="Times New Roman" w:eastAsia="仿宋_GB2312" w:cs="Times New Roman"/>
          <w:b w:val="0"/>
          <w:bCs w:val="0"/>
          <w:i w:val="0"/>
          <w:iCs w:val="0"/>
          <w:caps w:val="0"/>
          <w:color w:val="auto"/>
          <w:spacing w:val="0"/>
          <w:sz w:val="32"/>
          <w:szCs w:val="32"/>
          <w:shd w:val="clear" w:color="auto" w:fill="FFFFFF"/>
        </w:rPr>
        <w:t>指支撑公共数据资源登记全流程服务管理的信息化系统</w:t>
      </w:r>
      <w:r>
        <w:rPr>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w:t>
      </w:r>
    </w:p>
    <w:p w14:paraId="1308C34A">
      <w:pPr>
        <w:pStyle w:val="5"/>
        <w:keepNext w:val="0"/>
        <w:keepLines w:val="0"/>
        <w:pageBreakBefore w:val="0"/>
        <w:widowControl/>
        <w:numPr>
          <w:ilvl w:val="0"/>
          <w:numId w:val="0"/>
        </w:numPr>
        <w:suppressLineNumbers w:val="0"/>
        <w:shd w:val="clear" w:color="auto" w:fill="FFFFFF"/>
        <w:kinsoku/>
        <w:wordWrap/>
        <w:overflowPunct w:val="0"/>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color="auto" w:fill="FFFFFF"/>
          <w:lang w:eastAsia="zh-CN"/>
        </w:rPr>
      </w:pPr>
      <w:r>
        <w:rPr>
          <w:rFonts w:hint="default" w:ascii="Times New Roman" w:hAnsi="Times New Roman" w:eastAsia="黑体" w:cs="Times New Roman"/>
          <w:b w:val="0"/>
          <w:bCs w:val="0"/>
          <w:i w:val="0"/>
          <w:iCs w:val="0"/>
          <w:caps w:val="0"/>
          <w:color w:val="auto"/>
          <w:spacing w:val="0"/>
          <w:kern w:val="2"/>
          <w:sz w:val="32"/>
          <w:szCs w:val="32"/>
          <w:shd w:val="clear" w:fill="FFFFFF"/>
          <w:lang w:val="en-US" w:eastAsia="zh-CN" w:bidi="ar-SA"/>
        </w:rPr>
        <w:t>第四条</w:t>
      </w:r>
      <w:r>
        <w:rPr>
          <w:rFonts w:hint="default" w:ascii="Times New Roman" w:hAnsi="Times New Roman" w:eastAsia="仿宋_GB2312" w:cs="Times New Roman"/>
          <w:b/>
          <w:bCs/>
          <w:color w:val="auto"/>
          <w:kern w:val="0"/>
          <w:sz w:val="32"/>
          <w:szCs w:val="32"/>
          <w:highlight w:val="none"/>
        </w:rPr>
        <w:t>【</w:t>
      </w:r>
      <w:r>
        <w:rPr>
          <w:rFonts w:hint="default" w:ascii="Times New Roman" w:hAnsi="Times New Roman" w:eastAsia="仿宋_GB2312" w:cs="Times New Roman"/>
          <w:b/>
          <w:bCs/>
          <w:color w:val="auto"/>
          <w:kern w:val="0"/>
          <w:sz w:val="32"/>
          <w:szCs w:val="32"/>
          <w:highlight w:val="none"/>
          <w:lang w:val="en-US" w:eastAsia="zh-CN"/>
        </w:rPr>
        <w:t>基本原则</w:t>
      </w:r>
      <w:r>
        <w:rPr>
          <w:rFonts w:hint="default" w:ascii="Times New Roman" w:hAnsi="Times New Roman" w:eastAsia="仿宋_GB2312" w:cs="Times New Roman"/>
          <w:b/>
          <w:bCs/>
          <w:color w:val="auto"/>
          <w:kern w:val="0"/>
          <w:sz w:val="32"/>
          <w:szCs w:val="32"/>
          <w:highlight w:val="none"/>
        </w:rPr>
        <w:t>】</w:t>
      </w:r>
      <w:r>
        <w:rPr>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公共数据资源登记应当维护国家安全和公共利益，保护国家秘密、商业秘密、个人隐私和个人信息权益，遵循依法合规、公开透明、标准规范、安全高效的原则。</w:t>
      </w:r>
    </w:p>
    <w:p w14:paraId="3E282E13">
      <w:pPr>
        <w:keepNext w:val="0"/>
        <w:keepLines w:val="0"/>
        <w:pageBreakBefore w:val="0"/>
        <w:kinsoku/>
        <w:wordWrap/>
        <w:overflowPunct w:val="0"/>
        <w:topLinePunct w:val="0"/>
        <w:autoSpaceDE w:val="0"/>
        <w:autoSpaceDN w:val="0"/>
        <w:bidi w:val="0"/>
        <w:spacing w:line="560" w:lineRule="exact"/>
        <w:jc w:val="center"/>
        <w:textAlignment w:val="auto"/>
        <w:rPr>
          <w:rFonts w:hint="default" w:ascii="Times New Roman" w:hAnsi="Times New Roman" w:eastAsia="黑体" w:cs="Times New Roman"/>
          <w:sz w:val="32"/>
          <w:szCs w:val="32"/>
          <w:lang w:val="en-US" w:eastAsia="zh-CN"/>
        </w:rPr>
      </w:pPr>
    </w:p>
    <w:p w14:paraId="28ACEA0E">
      <w:pPr>
        <w:keepNext w:val="0"/>
        <w:keepLines w:val="0"/>
        <w:pageBreakBefore w:val="0"/>
        <w:numPr>
          <w:ilvl w:val="0"/>
          <w:numId w:val="0"/>
        </w:numPr>
        <w:kinsoku/>
        <w:wordWrap/>
        <w:overflowPunct w:val="0"/>
        <w:topLinePunct w:val="0"/>
        <w:autoSpaceDE w:val="0"/>
        <w:autoSpaceDN w:val="0"/>
        <w:bidi w:val="0"/>
        <w:spacing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kern w:val="2"/>
          <w:sz w:val="32"/>
          <w:szCs w:val="32"/>
          <w:lang w:val="en-US" w:eastAsia="zh-CN" w:bidi="ar-SA"/>
        </w:rPr>
        <w:t xml:space="preserve">第二章 </w:t>
      </w:r>
      <w:r>
        <w:rPr>
          <w:rFonts w:hint="default" w:ascii="Times New Roman" w:hAnsi="Times New Roman" w:eastAsia="黑体" w:cs="Times New Roman"/>
          <w:sz w:val="32"/>
          <w:szCs w:val="32"/>
          <w:lang w:val="en-US" w:eastAsia="zh-CN"/>
        </w:rPr>
        <w:t>职责分工</w:t>
      </w:r>
    </w:p>
    <w:p w14:paraId="6DB1C716">
      <w:pPr>
        <w:keepNext w:val="0"/>
        <w:keepLines w:val="0"/>
        <w:pageBreakBefore w:val="0"/>
        <w:numPr>
          <w:ilvl w:val="0"/>
          <w:numId w:val="0"/>
        </w:numPr>
        <w:kinsoku/>
        <w:wordWrap/>
        <w:overflowPunct w:val="0"/>
        <w:topLinePunct w:val="0"/>
        <w:autoSpaceDE w:val="0"/>
        <w:autoSpaceDN w:val="0"/>
        <w:bidi w:val="0"/>
        <w:spacing w:line="560" w:lineRule="exact"/>
        <w:jc w:val="both"/>
        <w:textAlignment w:val="auto"/>
        <w:rPr>
          <w:rFonts w:hint="default" w:ascii="Times New Roman" w:hAnsi="Times New Roman" w:eastAsia="黑体" w:cs="Times New Roman"/>
          <w:sz w:val="32"/>
          <w:szCs w:val="32"/>
          <w:lang w:val="en-US" w:eastAsia="zh-CN"/>
        </w:rPr>
      </w:pPr>
    </w:p>
    <w:p w14:paraId="044C516A">
      <w:pPr>
        <w:keepNext w:val="0"/>
        <w:keepLines w:val="0"/>
        <w:pageBreakBefore w:val="0"/>
        <w:numPr>
          <w:ilvl w:val="0"/>
          <w:numId w:val="0"/>
        </w:numPr>
        <w:kinsoku/>
        <w:wordWrap/>
        <w:overflowPunct w:val="0"/>
        <w:topLinePunct w:val="0"/>
        <w:autoSpaceDE w:val="0"/>
        <w:autoSpaceDN w:val="0"/>
        <w:bidi w:val="0"/>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黑体" w:cs="Times New Roman"/>
          <w:b w:val="0"/>
          <w:bCs w:val="0"/>
          <w:i w:val="0"/>
          <w:iCs w:val="0"/>
          <w:caps w:val="0"/>
          <w:color w:val="auto"/>
          <w:spacing w:val="0"/>
          <w:kern w:val="2"/>
          <w:sz w:val="32"/>
          <w:szCs w:val="32"/>
          <w:shd w:val="clear" w:color="auto" w:fill="FFFFFF"/>
          <w:lang w:val="en-US" w:eastAsia="zh-CN" w:bidi="ar-SA"/>
        </w:rPr>
        <w:t>第五条</w:t>
      </w:r>
      <w:r>
        <w:rPr>
          <w:rFonts w:hint="default" w:ascii="Times New Roman" w:hAnsi="Times New Roman" w:eastAsia="仿宋_GB2312" w:cs="Times New Roman"/>
          <w:b/>
          <w:bCs/>
          <w:color w:val="auto"/>
          <w:kern w:val="0"/>
          <w:sz w:val="32"/>
          <w:szCs w:val="32"/>
          <w:highlight w:val="none"/>
        </w:rPr>
        <w:t>【</w:t>
      </w:r>
      <w:r>
        <w:rPr>
          <w:rFonts w:hint="default" w:ascii="Times New Roman" w:hAnsi="Times New Roman" w:eastAsia="仿宋_GB2312" w:cs="Times New Roman"/>
          <w:b/>
          <w:bCs/>
          <w:color w:val="auto"/>
          <w:kern w:val="0"/>
          <w:sz w:val="32"/>
          <w:szCs w:val="32"/>
          <w:highlight w:val="none"/>
          <w:lang w:val="en-US" w:eastAsia="zh-CN"/>
        </w:rPr>
        <w:t>管理部门</w:t>
      </w:r>
      <w:r>
        <w:rPr>
          <w:rFonts w:hint="default" w:ascii="Times New Roman" w:hAnsi="Times New Roman" w:eastAsia="仿宋_GB2312" w:cs="Times New Roman"/>
          <w:b/>
          <w:bCs/>
          <w:color w:val="auto"/>
          <w:kern w:val="0"/>
          <w:sz w:val="32"/>
          <w:szCs w:val="32"/>
          <w:highlight w:val="none"/>
        </w:rPr>
        <w:t>】</w:t>
      </w:r>
      <w:r>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兵团数据局负责统筹、协调、指导、监督全兵团公共数据资源登记工作，建立健全公共数据资源登记制度与工作机制；指导兵团本级登记机构开展公共数据资源登记标准化、规范化服务。</w:t>
      </w:r>
    </w:p>
    <w:p w14:paraId="2506C393">
      <w:pPr>
        <w:keepNext w:val="0"/>
        <w:keepLines w:val="0"/>
        <w:pageBreakBefore w:val="0"/>
        <w:numPr>
          <w:ilvl w:val="0"/>
          <w:numId w:val="0"/>
        </w:numPr>
        <w:kinsoku/>
        <w:wordWrap/>
        <w:overflowPunct w:val="0"/>
        <w:topLinePunct w:val="0"/>
        <w:autoSpaceDE w:val="0"/>
        <w:autoSpaceDN w:val="0"/>
        <w:bidi w:val="0"/>
        <w:spacing w:line="560" w:lineRule="exact"/>
        <w:jc w:val="both"/>
        <w:textAlignment w:val="auto"/>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 xml:space="preserve">    师市数据管理部门负责指导、推动本</w:t>
      </w:r>
      <w:r>
        <w:rPr>
          <w:rFonts w:hint="eastAsia"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辖区</w:t>
      </w:r>
      <w:r>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内公共数据资源登记工作。</w:t>
      </w:r>
    </w:p>
    <w:p w14:paraId="18D36EC4">
      <w:pPr>
        <w:keepNext w:val="0"/>
        <w:keepLines w:val="0"/>
        <w:pageBreakBefore w:val="0"/>
        <w:numPr>
          <w:ilvl w:val="0"/>
          <w:numId w:val="0"/>
        </w:numPr>
        <w:kinsoku/>
        <w:wordWrap/>
        <w:overflowPunct w:val="0"/>
        <w:topLinePunct w:val="0"/>
        <w:autoSpaceDE w:val="0"/>
        <w:autoSpaceDN w:val="0"/>
        <w:bidi w:val="0"/>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黑体" w:cs="Times New Roman"/>
          <w:b w:val="0"/>
          <w:bCs w:val="0"/>
          <w:i w:val="0"/>
          <w:iCs w:val="0"/>
          <w:caps w:val="0"/>
          <w:color w:val="auto"/>
          <w:spacing w:val="0"/>
          <w:kern w:val="2"/>
          <w:sz w:val="32"/>
          <w:szCs w:val="32"/>
          <w:shd w:val="clear" w:color="auto" w:fill="FFFFFF"/>
          <w:lang w:val="en-US" w:eastAsia="zh-CN" w:bidi="ar-SA"/>
        </w:rPr>
        <w:t>第六条</w:t>
      </w:r>
      <w:r>
        <w:rPr>
          <w:rFonts w:hint="default" w:ascii="Times New Roman" w:hAnsi="Times New Roman" w:eastAsia="仿宋_GB2312" w:cs="Times New Roman"/>
          <w:b/>
          <w:bCs/>
          <w:color w:val="auto"/>
          <w:kern w:val="0"/>
          <w:sz w:val="32"/>
          <w:szCs w:val="32"/>
          <w:highlight w:val="none"/>
        </w:rPr>
        <w:t>【</w:t>
      </w:r>
      <w:r>
        <w:rPr>
          <w:rFonts w:hint="default" w:ascii="Times New Roman" w:hAnsi="Times New Roman" w:eastAsia="仿宋_GB2312" w:cs="Times New Roman"/>
          <w:b/>
          <w:bCs/>
          <w:color w:val="auto"/>
          <w:kern w:val="0"/>
          <w:sz w:val="32"/>
          <w:szCs w:val="32"/>
          <w:highlight w:val="none"/>
          <w:lang w:val="en-US" w:eastAsia="zh-CN"/>
        </w:rPr>
        <w:t>登记机构</w:t>
      </w:r>
      <w:r>
        <w:rPr>
          <w:rFonts w:hint="default" w:ascii="Times New Roman" w:hAnsi="Times New Roman" w:eastAsia="仿宋_GB2312" w:cs="Times New Roman"/>
          <w:b/>
          <w:bCs/>
          <w:color w:val="auto"/>
          <w:kern w:val="0"/>
          <w:sz w:val="32"/>
          <w:szCs w:val="32"/>
          <w:highlight w:val="none"/>
        </w:rPr>
        <w:t>】</w:t>
      </w: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兵团本级登记机构</w:t>
      </w:r>
      <w:r>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负责组织开展兵团本级公共数据资源登记工作；按照集约化原则建设兵团公共数据资源登记平台（</w:t>
      </w: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以下简称“兵团登记平台”</w:t>
      </w:r>
      <w:r>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），实现与国家公共数据资源登记平台对接，推动登记信息互联互通；对师市登记机构进行备案管理，为师市登记机构提供必要的技术指导和业务培训。</w:t>
      </w:r>
    </w:p>
    <w:p w14:paraId="4FCEF490">
      <w:pPr>
        <w:pStyle w:val="5"/>
        <w:keepNext w:val="0"/>
        <w:keepLines w:val="0"/>
        <w:pageBreakBefore w:val="0"/>
        <w:widowControl/>
        <w:suppressLineNumbers w:val="0"/>
        <w:shd w:val="clear" w:color="auto" w:fill="FFFFFF"/>
        <w:kinsoku/>
        <w:wordWrap/>
        <w:overflowPunct w:val="0"/>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color="auto" w:fill="FFFFFF"/>
          <w:lang w:eastAsia="zh-CN"/>
        </w:rPr>
      </w:pPr>
      <w:r>
        <w:rPr>
          <w:rFonts w:hint="eastAsia" w:ascii="Times New Roman" w:hAnsi="Times New Roman" w:eastAsia="仿宋_GB2312" w:cs="Times New Roman"/>
          <w:b w:val="0"/>
          <w:bCs w:val="0"/>
          <w:i w:val="0"/>
          <w:iCs w:val="0"/>
          <w:caps w:val="0"/>
          <w:color w:val="auto"/>
          <w:spacing w:val="0"/>
          <w:sz w:val="32"/>
          <w:szCs w:val="32"/>
          <w:shd w:val="clear" w:color="auto" w:fill="FFFFFF"/>
          <w:lang w:eastAsia="zh-CN"/>
        </w:rPr>
        <w:t>兵团本级登记机构由兵团数据局确定，各师市登记机构由本师市</w:t>
      </w:r>
      <w:r>
        <w:rPr>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数据管理部门</w:t>
      </w:r>
      <w:r>
        <w:rPr>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自行</w:t>
      </w:r>
      <w:r>
        <w:rPr>
          <w:rFonts w:hint="eastAsia" w:ascii="Times New Roman" w:hAnsi="Times New Roman" w:eastAsia="仿宋_GB2312" w:cs="Times New Roman"/>
          <w:b w:val="0"/>
          <w:bCs w:val="0"/>
          <w:i w:val="0"/>
          <w:iCs w:val="0"/>
          <w:caps w:val="0"/>
          <w:color w:val="auto"/>
          <w:spacing w:val="0"/>
          <w:sz w:val="32"/>
          <w:szCs w:val="32"/>
          <w:shd w:val="clear" w:color="auto" w:fill="FFFFFF"/>
          <w:lang w:val="en-US" w:eastAsia="zh-CN"/>
        </w:rPr>
        <w:t>确定</w:t>
      </w:r>
      <w:r>
        <w:rPr>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w:t>
      </w:r>
    </w:p>
    <w:p w14:paraId="6027D91E">
      <w:pPr>
        <w:keepNext w:val="0"/>
        <w:keepLines w:val="0"/>
        <w:pageBreakBefore w:val="0"/>
        <w:numPr>
          <w:ilvl w:val="0"/>
          <w:numId w:val="0"/>
        </w:numPr>
        <w:kinsoku/>
        <w:wordWrap/>
        <w:overflowPunct w:val="0"/>
        <w:topLinePunct w:val="0"/>
        <w:autoSpaceDE w:val="0"/>
        <w:autoSpaceDN w:val="0"/>
        <w:bidi w:val="0"/>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黑体" w:cs="Times New Roman"/>
          <w:b w:val="0"/>
          <w:bCs w:val="0"/>
          <w:i w:val="0"/>
          <w:iCs w:val="0"/>
          <w:caps w:val="0"/>
          <w:color w:val="auto"/>
          <w:spacing w:val="0"/>
          <w:kern w:val="2"/>
          <w:sz w:val="32"/>
          <w:szCs w:val="32"/>
          <w:shd w:val="clear" w:color="auto" w:fill="FFFFFF"/>
          <w:lang w:val="en-US" w:eastAsia="zh-CN" w:bidi="ar-SA"/>
        </w:rPr>
        <w:t>第七条</w:t>
      </w:r>
      <w:r>
        <w:rPr>
          <w:rFonts w:hint="default" w:ascii="Times New Roman" w:hAnsi="Times New Roman" w:eastAsia="仿宋_GB2312" w:cs="Times New Roman"/>
          <w:b/>
          <w:bCs/>
          <w:color w:val="auto"/>
          <w:kern w:val="0"/>
          <w:sz w:val="32"/>
          <w:szCs w:val="32"/>
          <w:highlight w:val="none"/>
        </w:rPr>
        <w:t>【</w:t>
      </w:r>
      <w:r>
        <w:rPr>
          <w:rFonts w:hint="default" w:ascii="Times New Roman" w:hAnsi="Times New Roman" w:eastAsia="仿宋_GB2312" w:cs="Times New Roman"/>
          <w:b/>
          <w:bCs/>
          <w:color w:val="auto"/>
          <w:kern w:val="0"/>
          <w:sz w:val="32"/>
          <w:szCs w:val="32"/>
          <w:highlight w:val="none"/>
          <w:lang w:val="en-US" w:eastAsia="zh-CN"/>
        </w:rPr>
        <w:t>行业主管部门</w:t>
      </w:r>
      <w:r>
        <w:rPr>
          <w:rFonts w:hint="default" w:ascii="Times New Roman" w:hAnsi="Times New Roman" w:eastAsia="仿宋_GB2312" w:cs="Times New Roman"/>
          <w:b/>
          <w:bCs/>
          <w:color w:val="auto"/>
          <w:kern w:val="0"/>
          <w:sz w:val="32"/>
          <w:szCs w:val="32"/>
          <w:highlight w:val="none"/>
        </w:rPr>
        <w:t>】</w:t>
      </w:r>
      <w:r>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各行业主管部门负责推动本行业公共数据资源依法依规登记。</w:t>
      </w:r>
    </w:p>
    <w:p w14:paraId="6BD4D978">
      <w:pPr>
        <w:keepNext w:val="0"/>
        <w:keepLines w:val="0"/>
        <w:pageBreakBefore w:val="0"/>
        <w:numPr>
          <w:ilvl w:val="0"/>
          <w:numId w:val="0"/>
        </w:numPr>
        <w:kinsoku/>
        <w:wordWrap/>
        <w:overflowPunct w:val="0"/>
        <w:topLinePunct w:val="0"/>
        <w:autoSpaceDE w:val="0"/>
        <w:autoSpaceDN w:val="0"/>
        <w:bidi w:val="0"/>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黑体" w:cs="Times New Roman"/>
          <w:b w:val="0"/>
          <w:bCs w:val="0"/>
          <w:i w:val="0"/>
          <w:iCs w:val="0"/>
          <w:caps w:val="0"/>
          <w:color w:val="auto"/>
          <w:spacing w:val="0"/>
          <w:kern w:val="2"/>
          <w:sz w:val="32"/>
          <w:szCs w:val="32"/>
          <w:shd w:val="clear" w:color="auto" w:fill="FFFFFF"/>
          <w:lang w:val="en-US" w:eastAsia="zh-CN" w:bidi="ar-SA"/>
        </w:rPr>
        <w:t>第八条</w:t>
      </w:r>
      <w:r>
        <w:rPr>
          <w:rFonts w:hint="default" w:ascii="Times New Roman" w:hAnsi="Times New Roman" w:eastAsia="仿宋_GB2312" w:cs="Times New Roman"/>
          <w:b/>
          <w:bCs/>
          <w:color w:val="auto"/>
          <w:kern w:val="0"/>
          <w:sz w:val="32"/>
          <w:szCs w:val="32"/>
          <w:highlight w:val="none"/>
        </w:rPr>
        <w:t>【</w:t>
      </w:r>
      <w:r>
        <w:rPr>
          <w:rFonts w:hint="default" w:ascii="Times New Roman" w:hAnsi="Times New Roman" w:eastAsia="仿宋_GB2312" w:cs="Times New Roman"/>
          <w:b/>
          <w:bCs/>
          <w:color w:val="auto"/>
          <w:kern w:val="0"/>
          <w:sz w:val="32"/>
          <w:szCs w:val="32"/>
          <w:highlight w:val="none"/>
          <w:lang w:val="en-US" w:eastAsia="zh-CN"/>
        </w:rPr>
        <w:t>其他部门</w:t>
      </w:r>
      <w:r>
        <w:rPr>
          <w:rFonts w:hint="default" w:ascii="Times New Roman" w:hAnsi="Times New Roman" w:eastAsia="仿宋_GB2312" w:cs="Times New Roman"/>
          <w:b/>
          <w:bCs/>
          <w:color w:val="auto"/>
          <w:kern w:val="0"/>
          <w:sz w:val="32"/>
          <w:szCs w:val="32"/>
          <w:highlight w:val="none"/>
        </w:rPr>
        <w:t>】</w:t>
      </w:r>
      <w:r>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网信、公安、司法、市场监管等部门在各自职责范围内做好公共数据资源登记监督管理工作。</w:t>
      </w:r>
    </w:p>
    <w:p w14:paraId="0EA5AE62">
      <w:pPr>
        <w:keepNext w:val="0"/>
        <w:keepLines w:val="0"/>
        <w:pageBreakBefore w:val="0"/>
        <w:numPr>
          <w:ilvl w:val="0"/>
          <w:numId w:val="0"/>
        </w:numPr>
        <w:kinsoku/>
        <w:wordWrap/>
        <w:overflowPunct w:val="0"/>
        <w:topLinePunct w:val="0"/>
        <w:autoSpaceDE w:val="0"/>
        <w:autoSpaceDN w:val="0"/>
        <w:bidi w:val="0"/>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FF0000"/>
          <w:spacing w:val="0"/>
          <w:kern w:val="2"/>
          <w:sz w:val="32"/>
          <w:szCs w:val="32"/>
          <w:shd w:val="clear" w:color="auto" w:fill="FFFFFF"/>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其他涉及公共数据资源登记的有关部门在各自职责范围内配合做好公共数据资源登记工作。</w:t>
      </w:r>
    </w:p>
    <w:p w14:paraId="07A2751D">
      <w:pPr>
        <w:keepNext w:val="0"/>
        <w:keepLines w:val="0"/>
        <w:pageBreakBefore w:val="0"/>
        <w:kinsoku/>
        <w:wordWrap/>
        <w:overflowPunct w:val="0"/>
        <w:topLinePunct w:val="0"/>
        <w:autoSpaceDE w:val="0"/>
        <w:autoSpaceDN w:val="0"/>
        <w:bidi w:val="0"/>
        <w:spacing w:line="560" w:lineRule="exact"/>
        <w:jc w:val="center"/>
        <w:textAlignment w:val="auto"/>
        <w:rPr>
          <w:rFonts w:hint="default" w:ascii="Times New Roman" w:hAnsi="Times New Roman" w:eastAsia="黑体" w:cs="Times New Roman"/>
          <w:sz w:val="32"/>
          <w:szCs w:val="32"/>
          <w:lang w:val="en-US" w:eastAsia="zh-CN"/>
        </w:rPr>
      </w:pPr>
    </w:p>
    <w:p w14:paraId="2FAADAB2">
      <w:pPr>
        <w:keepNext w:val="0"/>
        <w:keepLines w:val="0"/>
        <w:pageBreakBefore w:val="0"/>
        <w:kinsoku/>
        <w:wordWrap/>
        <w:overflowPunct w:val="0"/>
        <w:topLinePunct w:val="0"/>
        <w:autoSpaceDE w:val="0"/>
        <w:autoSpaceDN w:val="0"/>
        <w:bidi w:val="0"/>
        <w:spacing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第三章 登记要求</w:t>
      </w:r>
    </w:p>
    <w:p w14:paraId="683EFD42">
      <w:pPr>
        <w:pStyle w:val="5"/>
        <w:keepNext w:val="0"/>
        <w:keepLines w:val="0"/>
        <w:pageBreakBefore w:val="0"/>
        <w:widowControl/>
        <w:numPr>
          <w:ilvl w:val="0"/>
          <w:numId w:val="0"/>
        </w:numPr>
        <w:suppressLineNumbers w:val="0"/>
        <w:shd w:val="clear" w:color="auto" w:fill="FFFFFF"/>
        <w:kinsoku/>
        <w:wordWrap/>
        <w:overflowPunct w:val="0"/>
        <w:topLinePunct w:val="0"/>
        <w:autoSpaceDE w:val="0"/>
        <w:autoSpaceDN w:val="0"/>
        <w:bidi w:val="0"/>
        <w:adjustRightInd w:val="0"/>
        <w:snapToGrid w:val="0"/>
        <w:spacing w:beforeAutospacing="0" w:afterAutospacing="0" w:line="560" w:lineRule="exact"/>
        <w:ind w:leftChars="200" w:right="0" w:rightChars="0"/>
        <w:textAlignment w:val="auto"/>
        <w:rPr>
          <w:rFonts w:hint="default" w:ascii="Times New Roman" w:hAnsi="Times New Roman" w:eastAsia="仿宋_GB2312" w:cs="Times New Roman"/>
          <w:b w:val="0"/>
          <w:bCs w:val="0"/>
          <w:i w:val="0"/>
          <w:iCs w:val="0"/>
          <w:caps w:val="0"/>
          <w:color w:val="auto"/>
          <w:spacing w:val="0"/>
          <w:sz w:val="32"/>
          <w:szCs w:val="32"/>
          <w:shd w:val="clear" w:color="auto" w:fill="FFFFFF"/>
          <w:lang w:eastAsia="zh-CN"/>
        </w:rPr>
      </w:pPr>
    </w:p>
    <w:p w14:paraId="02DF7171">
      <w:pPr>
        <w:keepNext w:val="0"/>
        <w:keepLines w:val="0"/>
        <w:pageBreakBefore w:val="0"/>
        <w:numPr>
          <w:ilvl w:val="0"/>
          <w:numId w:val="0"/>
        </w:numPr>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pPr>
      <w:r>
        <w:rPr>
          <w:rFonts w:hint="default" w:ascii="Times New Roman" w:hAnsi="Times New Roman" w:eastAsia="黑体" w:cs="Times New Roman"/>
          <w:b w:val="0"/>
          <w:bCs w:val="0"/>
          <w:i w:val="0"/>
          <w:iCs w:val="0"/>
          <w:caps w:val="0"/>
          <w:color w:val="auto"/>
          <w:spacing w:val="0"/>
          <w:kern w:val="2"/>
          <w:sz w:val="32"/>
          <w:szCs w:val="32"/>
          <w:shd w:val="clear" w:color="auto" w:fill="FFFFFF"/>
          <w:lang w:val="en-US" w:eastAsia="zh-CN" w:bidi="ar-SA"/>
        </w:rPr>
        <w:t>第九条</w:t>
      </w:r>
      <w:r>
        <w:rPr>
          <w:rFonts w:hint="default" w:ascii="Times New Roman" w:hAnsi="Times New Roman" w:eastAsia="仿宋_GB2312" w:cs="Times New Roman"/>
          <w:b/>
          <w:bCs/>
          <w:color w:val="auto"/>
          <w:kern w:val="0"/>
          <w:sz w:val="32"/>
          <w:szCs w:val="32"/>
          <w:highlight w:val="none"/>
        </w:rPr>
        <w:t>【</w:t>
      </w:r>
      <w:r>
        <w:rPr>
          <w:rFonts w:hint="default" w:ascii="Times New Roman" w:hAnsi="Times New Roman" w:eastAsia="仿宋_GB2312" w:cs="Times New Roman"/>
          <w:b/>
          <w:bCs/>
          <w:color w:val="auto"/>
          <w:kern w:val="0"/>
          <w:sz w:val="32"/>
          <w:szCs w:val="32"/>
          <w:highlight w:val="none"/>
          <w:lang w:val="en-US" w:eastAsia="zh-CN"/>
        </w:rPr>
        <w:t>登记范围</w:t>
      </w:r>
      <w:r>
        <w:rPr>
          <w:rFonts w:hint="default" w:ascii="Times New Roman" w:hAnsi="Times New Roman" w:eastAsia="仿宋_GB2312" w:cs="Times New Roman"/>
          <w:b/>
          <w:bCs/>
          <w:color w:val="auto"/>
          <w:kern w:val="0"/>
          <w:sz w:val="32"/>
          <w:szCs w:val="32"/>
          <w:highlight w:val="none"/>
        </w:rPr>
        <w:t>】</w:t>
      </w:r>
      <w:r>
        <w:rPr>
          <w:rStyle w:val="8"/>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直接持有或管理公共数据资源的兵团、</w:t>
      </w:r>
      <w:r>
        <w:rPr>
          <w:rStyle w:val="8"/>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师市</w:t>
      </w:r>
      <w:r>
        <w:rPr>
          <w:rStyle w:val="8"/>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党政机关和事业单位，对纳入授权运营范围的公共数据资源进行登记</w:t>
      </w:r>
      <w:r>
        <w:rPr>
          <w:rStyle w:val="8"/>
          <w:rFonts w:hint="eastAsia" w:ascii="Times New Roman" w:hAnsi="Times New Roman" w:eastAsia="仿宋_GB2312" w:cs="Times New Roman"/>
          <w:b w:val="0"/>
          <w:bCs w:val="0"/>
          <w:i w:val="0"/>
          <w:iCs w:val="0"/>
          <w:caps w:val="0"/>
          <w:color w:val="auto"/>
          <w:spacing w:val="0"/>
          <w:sz w:val="32"/>
          <w:szCs w:val="32"/>
          <w:shd w:val="clear" w:color="auto" w:fill="FFFFFF"/>
          <w:lang w:eastAsia="zh-CN"/>
        </w:rPr>
        <w:t>。</w:t>
      </w:r>
      <w:r>
        <w:rPr>
          <w:rStyle w:val="8"/>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鼓励对未纳入授权运营范围的公共数据资源进行登记。</w:t>
      </w:r>
      <w:r>
        <w:rPr>
          <w:rStyle w:val="8"/>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 xml:space="preserve">     </w:t>
      </w:r>
    </w:p>
    <w:p w14:paraId="1CAEDFE7">
      <w:pPr>
        <w:keepNext w:val="0"/>
        <w:keepLines w:val="0"/>
        <w:pageBreakBefore w:val="0"/>
        <w:numPr>
          <w:ilvl w:val="0"/>
          <w:numId w:val="0"/>
        </w:numPr>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sz w:val="32"/>
          <w:szCs w:val="32"/>
          <w:shd w:val="clear" w:color="auto" w:fill="FFFFFF"/>
          <w:lang w:eastAsia="zh-CN"/>
        </w:rPr>
      </w:pPr>
      <w:r>
        <w:rPr>
          <w:rStyle w:val="8"/>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鼓励经授权开展运营活动的法人组织，对利用被授权的公共数据资源加工形成的数据产品和服务进行登记。</w:t>
      </w:r>
    </w:p>
    <w:p w14:paraId="30CB78DE">
      <w:pPr>
        <w:keepNext w:val="0"/>
        <w:keepLines w:val="0"/>
        <w:pageBreakBefore w:val="0"/>
        <w:numPr>
          <w:ilvl w:val="0"/>
          <w:numId w:val="0"/>
        </w:numPr>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sz w:val="32"/>
          <w:szCs w:val="32"/>
          <w:shd w:val="clear" w:color="auto" w:fill="FFFFFF"/>
          <w:lang w:eastAsia="zh-CN"/>
        </w:rPr>
      </w:pPr>
      <w:r>
        <w:rPr>
          <w:rStyle w:val="8"/>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鼓励供水、供气、供热、供电、公共交通等公用企业对直接持有或管理的公共数据资源及形成的产品和服务进行登记。</w:t>
      </w:r>
    </w:p>
    <w:p w14:paraId="04750A10">
      <w:pPr>
        <w:keepNext w:val="0"/>
        <w:keepLines w:val="0"/>
        <w:pageBreakBefore w:val="0"/>
        <w:numPr>
          <w:ilvl w:val="0"/>
          <w:numId w:val="0"/>
        </w:numPr>
        <w:kinsoku/>
        <w:wordWrap/>
        <w:overflowPunct w:val="0"/>
        <w:topLinePunct w:val="0"/>
        <w:autoSpaceDE w:val="0"/>
        <w:autoSpaceDN w:val="0"/>
        <w:bidi w:val="0"/>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黑体" w:cs="Times New Roman"/>
          <w:b w:val="0"/>
          <w:bCs w:val="0"/>
          <w:i w:val="0"/>
          <w:iCs w:val="0"/>
          <w:caps w:val="0"/>
          <w:color w:val="auto"/>
          <w:spacing w:val="0"/>
          <w:kern w:val="2"/>
          <w:sz w:val="32"/>
          <w:szCs w:val="32"/>
          <w:shd w:val="clear" w:color="auto" w:fill="FFFFFF"/>
          <w:lang w:val="en-US" w:eastAsia="zh-CN" w:bidi="ar-SA"/>
        </w:rPr>
        <w:t>第十条</w:t>
      </w:r>
      <w:r>
        <w:rPr>
          <w:rFonts w:hint="default" w:ascii="Times New Roman" w:hAnsi="Times New Roman" w:eastAsia="仿宋_GB2312" w:cs="Times New Roman"/>
          <w:b/>
          <w:bCs/>
          <w:color w:val="auto"/>
          <w:kern w:val="0"/>
          <w:sz w:val="32"/>
          <w:szCs w:val="32"/>
          <w:highlight w:val="none"/>
        </w:rPr>
        <w:t>【</w:t>
      </w:r>
      <w:r>
        <w:rPr>
          <w:rFonts w:hint="default" w:ascii="Times New Roman" w:hAnsi="Times New Roman" w:eastAsia="仿宋_GB2312" w:cs="Times New Roman"/>
          <w:b/>
          <w:bCs/>
          <w:color w:val="auto"/>
          <w:kern w:val="0"/>
          <w:sz w:val="32"/>
          <w:szCs w:val="32"/>
          <w:highlight w:val="none"/>
          <w:lang w:val="en-US" w:eastAsia="zh-CN"/>
        </w:rPr>
        <w:t>登记机构</w:t>
      </w:r>
      <w:r>
        <w:rPr>
          <w:rFonts w:hint="default" w:ascii="Times New Roman" w:hAnsi="Times New Roman" w:eastAsia="仿宋_GB2312" w:cs="Times New Roman"/>
          <w:b/>
          <w:bCs/>
          <w:color w:val="auto"/>
          <w:kern w:val="0"/>
          <w:sz w:val="32"/>
          <w:szCs w:val="32"/>
          <w:highlight w:val="none"/>
        </w:rPr>
        <w:t>】</w:t>
      </w:r>
      <w:r>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登记机构履行以下职责和义务：</w:t>
      </w:r>
    </w:p>
    <w:p w14:paraId="77436AA0">
      <w:pPr>
        <w:keepNext w:val="0"/>
        <w:keepLines w:val="0"/>
        <w:pageBreakBefore w:val="0"/>
        <w:numPr>
          <w:ilvl w:val="0"/>
          <w:numId w:val="0"/>
        </w:numPr>
        <w:kinsoku/>
        <w:wordWrap/>
        <w:overflowPunct w:val="0"/>
        <w:topLinePunct w:val="0"/>
        <w:autoSpaceDE w:val="0"/>
        <w:autoSpaceDN w:val="0"/>
        <w:bidi w:val="0"/>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（一）负责实施公共数据资源登记，执行国家和兵团的</w:t>
      </w:r>
      <w:r>
        <w:rPr>
          <w:rFonts w:hint="eastAsia"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相关</w:t>
      </w:r>
      <w:r>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管理规定，制定和执行公共数据资源登记服务、登记审查、异议处置、凭证管理等业务规则；</w:t>
      </w:r>
    </w:p>
    <w:p w14:paraId="7E7B17A3">
      <w:pPr>
        <w:keepNext w:val="0"/>
        <w:keepLines w:val="0"/>
        <w:pageBreakBefore w:val="0"/>
        <w:numPr>
          <w:ilvl w:val="0"/>
          <w:numId w:val="0"/>
        </w:numPr>
        <w:kinsoku/>
        <w:wordWrap/>
        <w:overflowPunct w:val="0"/>
        <w:topLinePunct w:val="0"/>
        <w:autoSpaceDE w:val="0"/>
        <w:autoSpaceDN w:val="0"/>
        <w:bidi w:val="0"/>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（二）提供规范化、标准化、便利化全流程登记服务，包括登记申请、受理、形式审核、公示、赋码等服务；</w:t>
      </w:r>
    </w:p>
    <w:p w14:paraId="39B53945">
      <w:pPr>
        <w:keepNext w:val="0"/>
        <w:keepLines w:val="0"/>
        <w:pageBreakBefore w:val="0"/>
        <w:numPr>
          <w:ilvl w:val="0"/>
          <w:numId w:val="0"/>
        </w:numPr>
        <w:kinsoku/>
        <w:wordWrap/>
        <w:overflowPunct w:val="0"/>
        <w:topLinePunct w:val="0"/>
        <w:autoSpaceDE w:val="0"/>
        <w:autoSpaceDN w:val="0"/>
        <w:bidi w:val="0"/>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（三）建立健全公共数据资源登记管理责任机制，建立登记信息、登记证书、登记行为记录等制度，保障登记服务全过程合规公正和有序可溯；</w:t>
      </w:r>
    </w:p>
    <w:p w14:paraId="366729ED">
      <w:pPr>
        <w:keepNext w:val="0"/>
        <w:keepLines w:val="0"/>
        <w:pageBreakBefore w:val="0"/>
        <w:numPr>
          <w:ilvl w:val="0"/>
          <w:numId w:val="0"/>
        </w:numPr>
        <w:kinsoku/>
        <w:wordWrap/>
        <w:overflowPunct w:val="0"/>
        <w:topLinePunct w:val="0"/>
        <w:autoSpaceDE w:val="0"/>
        <w:autoSpaceDN w:val="0"/>
        <w:bidi w:val="0"/>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（四）提供与公共数据资源登记业务有关的登记结果查验、咨询和培训等服务；</w:t>
      </w:r>
    </w:p>
    <w:p w14:paraId="3C65F0C6">
      <w:pPr>
        <w:keepNext w:val="0"/>
        <w:keepLines w:val="0"/>
        <w:pageBreakBefore w:val="0"/>
        <w:numPr>
          <w:ilvl w:val="0"/>
          <w:numId w:val="0"/>
        </w:numPr>
        <w:kinsoku/>
        <w:wordWrap/>
        <w:overflowPunct w:val="0"/>
        <w:topLinePunct w:val="0"/>
        <w:autoSpaceDE w:val="0"/>
        <w:autoSpaceDN w:val="0"/>
        <w:bidi w:val="0"/>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（五）处置公共数据资源登记的异议问题；</w:t>
      </w:r>
    </w:p>
    <w:p w14:paraId="1A1EE0EE">
      <w:pPr>
        <w:keepNext w:val="0"/>
        <w:keepLines w:val="0"/>
        <w:pageBreakBefore w:val="0"/>
        <w:numPr>
          <w:ilvl w:val="0"/>
          <w:numId w:val="0"/>
        </w:numPr>
        <w:kinsoku/>
        <w:wordWrap/>
        <w:overflowPunct w:val="0"/>
        <w:topLinePunct w:val="0"/>
        <w:autoSpaceDE w:val="0"/>
        <w:autoSpaceDN w:val="0"/>
        <w:bidi w:val="0"/>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（六）履行数据安全保护义务，强化数据安全保护技术应用，建立应急处置机制，妥善保管登记信息；</w:t>
      </w:r>
    </w:p>
    <w:p w14:paraId="3B5E639C">
      <w:pPr>
        <w:keepNext w:val="0"/>
        <w:keepLines w:val="0"/>
        <w:pageBreakBefore w:val="0"/>
        <w:numPr>
          <w:ilvl w:val="0"/>
          <w:numId w:val="0"/>
        </w:numPr>
        <w:kinsoku/>
        <w:wordWrap/>
        <w:overflowPunct w:val="0"/>
        <w:topLinePunct w:val="0"/>
        <w:autoSpaceDE w:val="0"/>
        <w:autoSpaceDN w:val="0"/>
        <w:bidi w:val="0"/>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（七）配合数据管理部门、监管部门等依法依规开展公共数据资源登记调查处理相关事宜；</w:t>
      </w:r>
    </w:p>
    <w:p w14:paraId="128734F1">
      <w:pPr>
        <w:keepNext w:val="0"/>
        <w:keepLines w:val="0"/>
        <w:pageBreakBefore w:val="0"/>
        <w:numPr>
          <w:ilvl w:val="0"/>
          <w:numId w:val="0"/>
        </w:numPr>
        <w:kinsoku/>
        <w:wordWrap/>
        <w:overflowPunct w:val="0"/>
        <w:topLinePunct w:val="0"/>
        <w:autoSpaceDE w:val="0"/>
        <w:autoSpaceDN w:val="0"/>
        <w:bidi w:val="0"/>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（八）负责经本级数据主管部门批准开展的其他登记相关业务。</w:t>
      </w:r>
    </w:p>
    <w:p w14:paraId="78137D48">
      <w:pPr>
        <w:keepNext w:val="0"/>
        <w:keepLines w:val="0"/>
        <w:pageBreakBefore w:val="0"/>
        <w:numPr>
          <w:ilvl w:val="0"/>
          <w:numId w:val="0"/>
        </w:numPr>
        <w:kinsoku/>
        <w:wordWrap/>
        <w:overflowPunct w:val="0"/>
        <w:topLinePunct w:val="0"/>
        <w:autoSpaceDE w:val="0"/>
        <w:autoSpaceDN w:val="0"/>
        <w:bidi w:val="0"/>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兵团本级登记机构负责建设和维护兵团登记平台，为兵团公共数据资源登记提供保障</w:t>
      </w:r>
      <w:r>
        <w:rPr>
          <w:rFonts w:hint="eastAsia"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w:t>
      </w:r>
    </w:p>
    <w:p w14:paraId="4B662B1A">
      <w:pPr>
        <w:keepNext w:val="0"/>
        <w:keepLines w:val="0"/>
        <w:pageBreakBefore w:val="0"/>
        <w:numPr>
          <w:ilvl w:val="0"/>
          <w:numId w:val="0"/>
        </w:numPr>
        <w:kinsoku/>
        <w:wordWrap/>
        <w:overflowPunct w:val="0"/>
        <w:topLinePunct w:val="0"/>
        <w:autoSpaceDE w:val="0"/>
        <w:autoSpaceDN w:val="0"/>
        <w:bidi w:val="0"/>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师市登记机构自确立之日起10个工作日内报</w:t>
      </w:r>
      <w:r>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兵团本级登记机构</w:t>
      </w:r>
      <w:r>
        <w:rPr>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备案</w:t>
      </w:r>
      <w:r>
        <w:rPr>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w:t>
      </w:r>
    </w:p>
    <w:p w14:paraId="7B79BA2D">
      <w:pPr>
        <w:keepNext w:val="0"/>
        <w:keepLines w:val="0"/>
        <w:pageBreakBefore w:val="0"/>
        <w:numPr>
          <w:ilvl w:val="0"/>
          <w:numId w:val="0"/>
        </w:numPr>
        <w:kinsoku/>
        <w:wordWrap/>
        <w:overflowPunct w:val="0"/>
        <w:topLinePunct w:val="0"/>
        <w:autoSpaceDE w:val="0"/>
        <w:autoSpaceDN w:val="0"/>
        <w:bidi w:val="0"/>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黑体" w:cs="Times New Roman"/>
          <w:b w:val="0"/>
          <w:bCs w:val="0"/>
          <w:i w:val="0"/>
          <w:iCs w:val="0"/>
          <w:caps w:val="0"/>
          <w:color w:val="auto"/>
          <w:spacing w:val="0"/>
          <w:kern w:val="2"/>
          <w:sz w:val="32"/>
          <w:szCs w:val="32"/>
          <w:shd w:val="clear" w:color="auto" w:fill="FFFFFF"/>
          <w:lang w:val="en-US" w:eastAsia="zh-CN" w:bidi="ar-SA"/>
        </w:rPr>
        <w:t>第十一条</w:t>
      </w:r>
      <w:r>
        <w:rPr>
          <w:rFonts w:hint="default" w:ascii="Times New Roman" w:hAnsi="Times New Roman" w:eastAsia="仿宋_GB2312" w:cs="Times New Roman"/>
          <w:b/>
          <w:bCs/>
          <w:color w:val="auto"/>
          <w:kern w:val="0"/>
          <w:sz w:val="32"/>
          <w:szCs w:val="32"/>
          <w:highlight w:val="none"/>
        </w:rPr>
        <w:t>【</w:t>
      </w:r>
      <w:r>
        <w:rPr>
          <w:rFonts w:hint="default" w:ascii="Times New Roman" w:hAnsi="Times New Roman" w:eastAsia="仿宋_GB2312" w:cs="Times New Roman"/>
          <w:b/>
          <w:bCs/>
          <w:color w:val="auto"/>
          <w:kern w:val="0"/>
          <w:sz w:val="32"/>
          <w:szCs w:val="32"/>
          <w:highlight w:val="none"/>
          <w:lang w:val="en-US" w:eastAsia="zh-CN"/>
        </w:rPr>
        <w:t>登记主体</w:t>
      </w:r>
      <w:r>
        <w:rPr>
          <w:rFonts w:hint="default" w:ascii="Times New Roman" w:hAnsi="Times New Roman" w:eastAsia="仿宋_GB2312" w:cs="Times New Roman"/>
          <w:b/>
          <w:bCs/>
          <w:color w:val="auto"/>
          <w:kern w:val="0"/>
          <w:sz w:val="32"/>
          <w:szCs w:val="32"/>
          <w:highlight w:val="none"/>
        </w:rPr>
        <w:t>】</w:t>
      </w:r>
      <w:r>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登记主体经业务审核后，按以下要求，通过兵团登记平台开展登记</w:t>
      </w:r>
      <w:r>
        <w:rPr>
          <w:rFonts w:hint="eastAsia"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工作</w:t>
      </w:r>
      <w:r>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w:t>
      </w:r>
    </w:p>
    <w:p w14:paraId="12FF9315">
      <w:pPr>
        <w:keepNext w:val="0"/>
        <w:keepLines w:val="0"/>
        <w:pageBreakBefore w:val="0"/>
        <w:numPr>
          <w:ilvl w:val="0"/>
          <w:numId w:val="0"/>
        </w:numPr>
        <w:kinsoku/>
        <w:wordWrap/>
        <w:overflowPunct w:val="0"/>
        <w:topLinePunct w:val="0"/>
        <w:autoSpaceDE w:val="0"/>
        <w:autoSpaceDN w:val="0"/>
        <w:bidi w:val="0"/>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（一）登记申请前，在保障安全的前提下对数据资源和数据产品进行存证，确保来源可查、加工可控；形成公共数据资源登记目录；</w:t>
      </w:r>
    </w:p>
    <w:p w14:paraId="6F94BAE9">
      <w:pPr>
        <w:keepNext w:val="0"/>
        <w:keepLines w:val="0"/>
        <w:pageBreakBefore w:val="0"/>
        <w:numPr>
          <w:ilvl w:val="0"/>
          <w:numId w:val="0"/>
        </w:numPr>
        <w:kinsoku/>
        <w:wordWrap/>
        <w:overflowPunct w:val="0"/>
        <w:topLinePunct w:val="0"/>
        <w:autoSpaceDE w:val="0"/>
        <w:autoSpaceDN w:val="0"/>
        <w:bidi w:val="0"/>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（二）如实准确提供登记材料，并对登记材料内容的真实性、完整性、合法性、有效性负责；</w:t>
      </w:r>
    </w:p>
    <w:p w14:paraId="73911595">
      <w:pPr>
        <w:keepNext w:val="0"/>
        <w:keepLines w:val="0"/>
        <w:pageBreakBefore w:val="0"/>
        <w:numPr>
          <w:ilvl w:val="0"/>
          <w:numId w:val="0"/>
        </w:numPr>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（三）涉及多个主体的，可共同提出登记申请或协商一致后由单独主体提出登记申请；</w:t>
      </w:r>
    </w:p>
    <w:p w14:paraId="043F1DFD">
      <w:pPr>
        <w:keepNext w:val="0"/>
        <w:keepLines w:val="0"/>
        <w:pageBreakBefore w:val="0"/>
        <w:numPr>
          <w:ilvl w:val="0"/>
          <w:numId w:val="0"/>
        </w:numPr>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（四）可委托第三方服务机构协助进行公共数据资源登记。委托办理登记，应当同步登记委托代理信息，包括委托登记主体名称、委托登记主体组织机构代码、委托代理时间、委托代理协议等；</w:t>
      </w:r>
    </w:p>
    <w:p w14:paraId="4AE59B2C">
      <w:pPr>
        <w:keepNext w:val="0"/>
        <w:keepLines w:val="0"/>
        <w:pageBreakBefore w:val="0"/>
        <w:numPr>
          <w:ilvl w:val="0"/>
          <w:numId w:val="0"/>
        </w:numPr>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（五）除按规定程序变更、更正外，不得擅自修改登记事项。</w:t>
      </w:r>
    </w:p>
    <w:p w14:paraId="2EEA7A1B">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outlineLvl w:val="9"/>
        <w:rPr>
          <w:rFonts w:hint="default" w:ascii="Times New Roman" w:hAnsi="Times New Roman" w:eastAsia="仿宋_GB2312" w:cs="Times New Roman"/>
          <w:sz w:val="32"/>
          <w:szCs w:val="20"/>
          <w:highlight w:val="none"/>
        </w:rPr>
      </w:pPr>
      <w:r>
        <w:rPr>
          <w:rFonts w:hint="default" w:ascii="Times New Roman" w:hAnsi="Times New Roman" w:eastAsia="黑体" w:cs="Times New Roman"/>
          <w:b w:val="0"/>
          <w:bCs w:val="0"/>
          <w:sz w:val="32"/>
          <w:szCs w:val="20"/>
          <w:highlight w:val="none"/>
          <w:lang w:val="en-US" w:eastAsia="zh-CN"/>
        </w:rPr>
        <w:t xml:space="preserve"> </w:t>
      </w:r>
      <w:r>
        <w:rPr>
          <w:rFonts w:hint="default" w:ascii="Times New Roman" w:hAnsi="Times New Roman" w:eastAsia="黑体" w:cs="Times New Roman"/>
          <w:b w:val="0"/>
          <w:bCs w:val="0"/>
          <w:sz w:val="32"/>
          <w:szCs w:val="20"/>
          <w:highlight w:val="none"/>
        </w:rPr>
        <w:t>第十</w:t>
      </w:r>
      <w:r>
        <w:rPr>
          <w:rFonts w:hint="default" w:ascii="Times New Roman" w:hAnsi="Times New Roman" w:eastAsia="黑体" w:cs="Times New Roman"/>
          <w:b w:val="0"/>
          <w:bCs w:val="0"/>
          <w:sz w:val="32"/>
          <w:szCs w:val="20"/>
          <w:highlight w:val="none"/>
          <w:lang w:val="en-US" w:eastAsia="zh-CN"/>
        </w:rPr>
        <w:t>二</w:t>
      </w:r>
      <w:r>
        <w:rPr>
          <w:rFonts w:hint="default" w:ascii="Times New Roman" w:hAnsi="Times New Roman" w:eastAsia="黑体" w:cs="Times New Roman"/>
          <w:b w:val="0"/>
          <w:bCs w:val="0"/>
          <w:sz w:val="32"/>
          <w:szCs w:val="20"/>
          <w:highlight w:val="none"/>
        </w:rPr>
        <w:t>条</w:t>
      </w:r>
      <w:r>
        <w:rPr>
          <w:rFonts w:hint="default" w:ascii="Times New Roman" w:hAnsi="Times New Roman" w:eastAsia="仿宋_GB2312" w:cs="Times New Roman"/>
          <w:b/>
          <w:bCs/>
          <w:sz w:val="32"/>
          <w:szCs w:val="20"/>
          <w:highlight w:val="none"/>
        </w:rPr>
        <w:t>【</w:t>
      </w:r>
      <w:r>
        <w:rPr>
          <w:rFonts w:hint="default" w:ascii="Times New Roman" w:hAnsi="Times New Roman" w:eastAsia="仿宋_GB2312" w:cs="Times New Roman"/>
          <w:b/>
          <w:bCs/>
          <w:color w:val="auto"/>
          <w:kern w:val="0"/>
          <w:sz w:val="32"/>
          <w:szCs w:val="32"/>
          <w:highlight w:val="none"/>
        </w:rPr>
        <w:t>登记</w:t>
      </w:r>
      <w:r>
        <w:rPr>
          <w:rFonts w:hint="default" w:ascii="Times New Roman" w:hAnsi="Times New Roman" w:eastAsia="仿宋_GB2312" w:cs="Times New Roman"/>
          <w:b/>
          <w:bCs/>
          <w:sz w:val="32"/>
          <w:szCs w:val="20"/>
          <w:highlight w:val="none"/>
        </w:rPr>
        <w:t>平台】</w:t>
      </w:r>
      <w:r>
        <w:rPr>
          <w:rFonts w:hint="default" w:ascii="Times New Roman" w:hAnsi="Times New Roman" w:eastAsia="仿宋_GB2312" w:cs="Times New Roman"/>
          <w:sz w:val="32"/>
          <w:szCs w:val="20"/>
          <w:highlight w:val="none"/>
          <w:lang w:val="en-US" w:eastAsia="zh-CN"/>
        </w:rPr>
        <w:t>建设全兵团统一的兵团登记平台，兵团</w:t>
      </w:r>
      <w:r>
        <w:rPr>
          <w:rFonts w:hint="default" w:ascii="Times New Roman" w:hAnsi="Times New Roman" w:eastAsia="仿宋_GB2312" w:cs="Times New Roman"/>
          <w:sz w:val="32"/>
          <w:szCs w:val="20"/>
          <w:highlight w:val="none"/>
        </w:rPr>
        <w:t>登记平台与国家</w:t>
      </w:r>
      <w:r>
        <w:rPr>
          <w:rFonts w:hint="default" w:ascii="Times New Roman" w:hAnsi="Times New Roman" w:eastAsia="仿宋_GB2312" w:cs="Times New Roman"/>
          <w:sz w:val="32"/>
          <w:szCs w:val="20"/>
          <w:highlight w:val="none"/>
          <w:lang w:val="en-US" w:eastAsia="zh-CN"/>
        </w:rPr>
        <w:t>公共数据资源</w:t>
      </w:r>
      <w:r>
        <w:rPr>
          <w:rFonts w:hint="default" w:ascii="Times New Roman" w:hAnsi="Times New Roman" w:eastAsia="仿宋_GB2312" w:cs="Times New Roman"/>
          <w:sz w:val="32"/>
          <w:szCs w:val="20"/>
          <w:highlight w:val="none"/>
        </w:rPr>
        <w:t>登记平台对接，实现登记信息互联互通和登记结果统一赋码，支撑全国范围内登记信息的查询和共享。</w:t>
      </w:r>
      <w:r>
        <w:rPr>
          <w:rFonts w:hint="default" w:ascii="Times New Roman" w:hAnsi="Times New Roman" w:eastAsia="仿宋_GB2312" w:cs="Times New Roman"/>
          <w:color w:val="auto"/>
          <w:kern w:val="2"/>
          <w:sz w:val="32"/>
          <w:szCs w:val="32"/>
          <w:highlight w:val="none"/>
        </w:rPr>
        <w:t>师市</w:t>
      </w:r>
      <w:r>
        <w:rPr>
          <w:rFonts w:hint="default" w:ascii="Times New Roman" w:hAnsi="Times New Roman" w:eastAsia="仿宋_GB2312" w:cs="Times New Roman"/>
          <w:sz w:val="32"/>
          <w:szCs w:val="20"/>
          <w:highlight w:val="none"/>
          <w:lang w:val="en-US" w:eastAsia="zh-CN"/>
        </w:rPr>
        <w:t>公共数据资源</w:t>
      </w:r>
      <w:r>
        <w:rPr>
          <w:rFonts w:hint="default" w:ascii="Times New Roman" w:hAnsi="Times New Roman" w:eastAsia="仿宋_GB2312" w:cs="Times New Roman"/>
          <w:color w:val="auto"/>
          <w:kern w:val="2"/>
          <w:sz w:val="32"/>
          <w:szCs w:val="32"/>
          <w:highlight w:val="none"/>
          <w:lang w:val="en-US" w:eastAsia="zh-CN"/>
        </w:rPr>
        <w:t>登记工作</w:t>
      </w:r>
      <w:r>
        <w:rPr>
          <w:rFonts w:hint="default" w:ascii="Times New Roman" w:hAnsi="Times New Roman" w:eastAsia="仿宋_GB2312" w:cs="Times New Roman"/>
          <w:color w:val="auto"/>
          <w:kern w:val="2"/>
          <w:sz w:val="32"/>
          <w:szCs w:val="32"/>
          <w:highlight w:val="none"/>
        </w:rPr>
        <w:t>应</w:t>
      </w:r>
      <w:r>
        <w:rPr>
          <w:rFonts w:hint="default" w:ascii="Times New Roman" w:hAnsi="Times New Roman" w:eastAsia="仿宋_GB2312" w:cs="Times New Roman"/>
          <w:color w:val="auto"/>
          <w:kern w:val="2"/>
          <w:sz w:val="32"/>
          <w:szCs w:val="32"/>
          <w:highlight w:val="none"/>
          <w:lang w:val="en-US" w:eastAsia="zh-CN"/>
        </w:rPr>
        <w:t>当</w:t>
      </w:r>
      <w:r>
        <w:rPr>
          <w:rFonts w:hint="default" w:ascii="Times New Roman" w:hAnsi="Times New Roman" w:eastAsia="仿宋_GB2312" w:cs="Times New Roman"/>
          <w:color w:val="auto"/>
          <w:kern w:val="2"/>
          <w:sz w:val="32"/>
          <w:szCs w:val="32"/>
          <w:highlight w:val="none"/>
        </w:rPr>
        <w:t>依托兵团</w:t>
      </w:r>
      <w:r>
        <w:rPr>
          <w:rFonts w:hint="default" w:ascii="Times New Roman" w:hAnsi="Times New Roman" w:eastAsia="仿宋_GB2312" w:cs="Times New Roman"/>
          <w:color w:val="auto"/>
          <w:kern w:val="2"/>
          <w:sz w:val="32"/>
          <w:szCs w:val="32"/>
          <w:highlight w:val="none"/>
          <w:lang w:val="en-US" w:eastAsia="zh-CN"/>
        </w:rPr>
        <w:t>登记</w:t>
      </w:r>
      <w:r>
        <w:rPr>
          <w:rFonts w:hint="default" w:ascii="Times New Roman" w:hAnsi="Times New Roman" w:eastAsia="仿宋_GB2312" w:cs="Times New Roman"/>
          <w:color w:val="auto"/>
          <w:kern w:val="2"/>
          <w:sz w:val="32"/>
          <w:szCs w:val="32"/>
          <w:highlight w:val="none"/>
        </w:rPr>
        <w:t>平台开展。</w:t>
      </w:r>
    </w:p>
    <w:p w14:paraId="5E805070">
      <w:pPr>
        <w:keepNext w:val="0"/>
        <w:keepLines w:val="0"/>
        <w:pageBreakBefore w:val="0"/>
        <w:numPr>
          <w:ilvl w:val="0"/>
          <w:numId w:val="0"/>
        </w:numPr>
        <w:kinsoku/>
        <w:wordWrap/>
        <w:overflowPunct w:val="0"/>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仿宋_GB2312" w:cs="Times New Roman"/>
          <w:color w:val="FF0000"/>
          <w:sz w:val="32"/>
          <w:szCs w:val="20"/>
        </w:rPr>
      </w:pPr>
      <w:r>
        <w:rPr>
          <w:rFonts w:hint="default" w:ascii="Times New Roman" w:hAnsi="Times New Roman" w:eastAsia="黑体" w:cs="Times New Roman"/>
          <w:b w:val="0"/>
          <w:bCs w:val="0"/>
          <w:sz w:val="32"/>
          <w:szCs w:val="20"/>
        </w:rPr>
        <w:t>第十</w:t>
      </w:r>
      <w:r>
        <w:rPr>
          <w:rFonts w:hint="default" w:ascii="Times New Roman" w:hAnsi="Times New Roman" w:eastAsia="黑体" w:cs="Times New Roman"/>
          <w:b w:val="0"/>
          <w:bCs w:val="0"/>
          <w:sz w:val="32"/>
          <w:szCs w:val="20"/>
          <w:lang w:val="en-US" w:eastAsia="zh-CN"/>
        </w:rPr>
        <w:t>三</w:t>
      </w:r>
      <w:r>
        <w:rPr>
          <w:rFonts w:hint="default" w:ascii="Times New Roman" w:hAnsi="Times New Roman" w:eastAsia="黑体" w:cs="Times New Roman"/>
          <w:b w:val="0"/>
          <w:bCs w:val="0"/>
          <w:sz w:val="32"/>
          <w:szCs w:val="20"/>
        </w:rPr>
        <w:t>条</w:t>
      </w:r>
      <w:r>
        <w:rPr>
          <w:rFonts w:hint="default" w:ascii="Times New Roman" w:hAnsi="Times New Roman" w:eastAsia="仿宋_GB2312" w:cs="Times New Roman"/>
          <w:b/>
          <w:bCs/>
          <w:sz w:val="32"/>
          <w:szCs w:val="20"/>
        </w:rPr>
        <w:t>【便利化要求】</w:t>
      </w:r>
      <w:r>
        <w:rPr>
          <w:rFonts w:hint="default" w:ascii="Times New Roman" w:hAnsi="Times New Roman" w:eastAsia="仿宋_GB2312" w:cs="Times New Roman"/>
          <w:sz w:val="32"/>
          <w:szCs w:val="20"/>
        </w:rPr>
        <w:t>登记机构应</w:t>
      </w:r>
      <w:r>
        <w:rPr>
          <w:rFonts w:hint="default" w:ascii="Times New Roman" w:hAnsi="Times New Roman" w:eastAsia="仿宋_GB2312" w:cs="Times New Roman"/>
          <w:sz w:val="32"/>
          <w:szCs w:val="20"/>
          <w:lang w:val="en-US" w:eastAsia="zh-CN"/>
        </w:rPr>
        <w:t>当</w:t>
      </w:r>
      <w:r>
        <w:rPr>
          <w:rFonts w:hint="default" w:ascii="Times New Roman" w:hAnsi="Times New Roman" w:eastAsia="仿宋_GB2312" w:cs="Times New Roman"/>
          <w:sz w:val="32"/>
          <w:szCs w:val="20"/>
        </w:rPr>
        <w:t>按照全国统一的登记要求，优化服务流程</w:t>
      </w:r>
      <w:r>
        <w:rPr>
          <w:rFonts w:hint="eastAsia" w:ascii="Times New Roman" w:hAnsi="Times New Roman" w:eastAsia="仿宋_GB2312" w:cs="Times New Roman"/>
          <w:sz w:val="32"/>
          <w:szCs w:val="20"/>
          <w:lang w:eastAsia="zh-CN"/>
        </w:rPr>
        <w:t>，</w:t>
      </w:r>
      <w:r>
        <w:rPr>
          <w:rFonts w:hint="default" w:ascii="Times New Roman" w:hAnsi="Times New Roman" w:eastAsia="仿宋_GB2312" w:cs="Times New Roman"/>
          <w:sz w:val="32"/>
          <w:szCs w:val="20"/>
        </w:rPr>
        <w:t>向登记主体提供登记内容快速导入、实时同步等便利化登记服务，向社会提供资源发现、异议申诉、</w:t>
      </w:r>
      <w:r>
        <w:rPr>
          <w:rFonts w:hint="default" w:ascii="Times New Roman" w:hAnsi="Times New Roman" w:eastAsia="仿宋_GB2312" w:cs="Times New Roman"/>
          <w:sz w:val="32"/>
          <w:szCs w:val="20"/>
          <w:lang w:val="en-US" w:eastAsia="zh-CN"/>
        </w:rPr>
        <w:t>登记结果</w:t>
      </w:r>
      <w:r>
        <w:rPr>
          <w:rFonts w:hint="default" w:ascii="Times New Roman" w:hAnsi="Times New Roman" w:eastAsia="仿宋_GB2312" w:cs="Times New Roman"/>
          <w:sz w:val="32"/>
          <w:szCs w:val="20"/>
        </w:rPr>
        <w:t>查验等便利化查询服务。</w:t>
      </w:r>
    </w:p>
    <w:p w14:paraId="25479FEC">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left"/>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p>
    <w:p w14:paraId="518BFB7E">
      <w:pPr>
        <w:pStyle w:val="5"/>
        <w:keepNext w:val="0"/>
        <w:keepLines w:val="0"/>
        <w:pageBreakBefore w:val="0"/>
        <w:widowControl/>
        <w:numPr>
          <w:ilvl w:val="0"/>
          <w:numId w:val="0"/>
        </w:numPr>
        <w:suppressLineNumbers w:val="0"/>
        <w:shd w:val="clear" w:color="auto" w:fill="FFFFFF"/>
        <w:kinsoku/>
        <w:wordWrap/>
        <w:overflowPunct w:val="0"/>
        <w:topLinePunct w:val="0"/>
        <w:autoSpaceDE w:val="0"/>
        <w:autoSpaceDN w:val="0"/>
        <w:bidi w:val="0"/>
        <w:adjustRightInd w:val="0"/>
        <w:snapToGrid w:val="0"/>
        <w:spacing w:beforeAutospacing="0" w:afterAutospacing="0" w:line="560" w:lineRule="exact"/>
        <w:ind w:left="638" w:leftChars="304" w:right="0" w:rightChars="0" w:firstLine="0" w:firstLineChars="0"/>
        <w:jc w:val="center"/>
        <w:textAlignment w:val="auto"/>
        <w:rPr>
          <w:rStyle w:val="8"/>
          <w:rFonts w:hint="default" w:ascii="Times New Roman" w:hAnsi="Times New Roman" w:eastAsia="黑体" w:cs="Times New Roman"/>
          <w:b w:val="0"/>
          <w:bCs w:val="0"/>
          <w:i w:val="0"/>
          <w:iCs w:val="0"/>
          <w:caps w:val="0"/>
          <w:color w:val="auto"/>
          <w:spacing w:val="0"/>
          <w:sz w:val="32"/>
          <w:szCs w:val="32"/>
          <w:shd w:val="clear" w:color="auto" w:fill="FFFFFF"/>
          <w:lang w:eastAsia="zh-CN"/>
        </w:rPr>
      </w:pPr>
      <w:r>
        <w:rPr>
          <w:rFonts w:hint="default" w:ascii="Times New Roman" w:hAnsi="Times New Roman" w:eastAsia="黑体" w:cs="Times New Roman"/>
          <w:b w:val="0"/>
          <w:bCs w:val="0"/>
          <w:i w:val="0"/>
          <w:iCs w:val="0"/>
          <w:caps w:val="0"/>
          <w:color w:val="auto"/>
          <w:spacing w:val="0"/>
          <w:kern w:val="2"/>
          <w:sz w:val="32"/>
          <w:szCs w:val="32"/>
          <w:shd w:val="clear" w:fill="FFFFFF"/>
          <w:lang w:val="en-US" w:eastAsia="zh-CN" w:bidi="ar-SA"/>
        </w:rPr>
        <w:t xml:space="preserve">第四章 </w:t>
      </w:r>
      <w:r>
        <w:rPr>
          <w:rStyle w:val="8"/>
          <w:rFonts w:hint="default" w:ascii="Times New Roman" w:hAnsi="Times New Roman" w:eastAsia="黑体" w:cs="Times New Roman"/>
          <w:b w:val="0"/>
          <w:bCs w:val="0"/>
          <w:i w:val="0"/>
          <w:iCs w:val="0"/>
          <w:caps w:val="0"/>
          <w:color w:val="auto"/>
          <w:spacing w:val="0"/>
          <w:sz w:val="32"/>
          <w:szCs w:val="32"/>
          <w:shd w:val="clear" w:color="auto" w:fill="FFFFFF"/>
          <w:lang w:eastAsia="zh-CN"/>
        </w:rPr>
        <w:t>登记</w:t>
      </w:r>
      <w:r>
        <w:rPr>
          <w:rStyle w:val="8"/>
          <w:rFonts w:hint="default" w:ascii="Times New Roman" w:hAnsi="Times New Roman" w:eastAsia="黑体" w:cs="Times New Roman"/>
          <w:b w:val="0"/>
          <w:bCs w:val="0"/>
          <w:i w:val="0"/>
          <w:iCs w:val="0"/>
          <w:caps w:val="0"/>
          <w:color w:val="auto"/>
          <w:spacing w:val="0"/>
          <w:sz w:val="32"/>
          <w:szCs w:val="32"/>
          <w:shd w:val="clear" w:color="auto" w:fill="FFFFFF"/>
          <w:lang w:val="en-US" w:eastAsia="zh-CN"/>
        </w:rPr>
        <w:t>类型</w:t>
      </w:r>
    </w:p>
    <w:p w14:paraId="02037581">
      <w:pPr>
        <w:pStyle w:val="5"/>
        <w:keepNext w:val="0"/>
        <w:keepLines w:val="0"/>
        <w:pageBreakBefore w:val="0"/>
        <w:widowControl/>
        <w:numPr>
          <w:ilvl w:val="0"/>
          <w:numId w:val="0"/>
        </w:numPr>
        <w:suppressLineNumbers w:val="0"/>
        <w:shd w:val="clear" w:color="auto" w:fill="FFFFFF"/>
        <w:kinsoku/>
        <w:wordWrap/>
        <w:overflowPunct w:val="0"/>
        <w:topLinePunct w:val="0"/>
        <w:autoSpaceDE w:val="0"/>
        <w:autoSpaceDN w:val="0"/>
        <w:bidi w:val="0"/>
        <w:adjustRightInd w:val="0"/>
        <w:snapToGrid w:val="0"/>
        <w:spacing w:beforeAutospacing="0" w:afterAutospacing="0" w:line="560" w:lineRule="exact"/>
        <w:ind w:right="0" w:rightChars="0"/>
        <w:jc w:val="both"/>
        <w:textAlignment w:val="auto"/>
        <w:rPr>
          <w:rStyle w:val="8"/>
          <w:rFonts w:hint="default" w:ascii="Times New Roman" w:hAnsi="Times New Roman" w:eastAsia="黑体" w:cs="Times New Roman"/>
          <w:b w:val="0"/>
          <w:bCs w:val="0"/>
          <w:i w:val="0"/>
          <w:iCs w:val="0"/>
          <w:caps w:val="0"/>
          <w:color w:val="auto"/>
          <w:spacing w:val="0"/>
          <w:sz w:val="32"/>
          <w:szCs w:val="32"/>
          <w:shd w:val="clear" w:color="auto" w:fill="FFFFFF"/>
          <w:lang w:eastAsia="zh-CN"/>
        </w:rPr>
      </w:pPr>
    </w:p>
    <w:p w14:paraId="37C9C7CA">
      <w:pPr>
        <w:pStyle w:val="5"/>
        <w:keepNext w:val="0"/>
        <w:keepLines w:val="0"/>
        <w:pageBreakBefore w:val="0"/>
        <w:widowControl/>
        <w:numPr>
          <w:ilvl w:val="0"/>
          <w:numId w:val="0"/>
        </w:numPr>
        <w:suppressLineNumbers w:val="0"/>
        <w:shd w:val="clear" w:color="auto" w:fill="FFFFFF"/>
        <w:kinsoku/>
        <w:wordWrap/>
        <w:overflowPunct w:val="0"/>
        <w:topLinePunct w:val="0"/>
        <w:autoSpaceDE w:val="0"/>
        <w:autoSpaceDN w:val="0"/>
        <w:bidi w:val="0"/>
        <w:adjustRightInd w:val="0"/>
        <w:snapToGrid w:val="0"/>
        <w:spacing w:beforeAutospacing="0" w:afterAutospacing="0" w:line="560" w:lineRule="exact"/>
        <w:ind w:right="0" w:rightChars="0"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黑体" w:cs="Times New Roman"/>
          <w:b w:val="0"/>
          <w:bCs w:val="0"/>
          <w:sz w:val="32"/>
          <w:szCs w:val="20"/>
        </w:rPr>
        <w:t>第十</w:t>
      </w:r>
      <w:r>
        <w:rPr>
          <w:rFonts w:hint="default" w:ascii="Times New Roman" w:hAnsi="Times New Roman" w:eastAsia="黑体" w:cs="Times New Roman"/>
          <w:b w:val="0"/>
          <w:bCs w:val="0"/>
          <w:sz w:val="32"/>
          <w:szCs w:val="20"/>
          <w:lang w:val="en-US" w:eastAsia="zh-CN"/>
        </w:rPr>
        <w:t>四</w:t>
      </w:r>
      <w:r>
        <w:rPr>
          <w:rFonts w:hint="default" w:ascii="Times New Roman" w:hAnsi="Times New Roman" w:eastAsia="黑体" w:cs="Times New Roman"/>
          <w:b w:val="0"/>
          <w:bCs w:val="0"/>
          <w:sz w:val="32"/>
          <w:szCs w:val="20"/>
        </w:rPr>
        <w:t>条</w:t>
      </w:r>
      <w:r>
        <w:rPr>
          <w:rFonts w:hint="default" w:ascii="Times New Roman" w:hAnsi="Times New Roman" w:eastAsia="仿宋_GB2312" w:cs="Times New Roman"/>
          <w:b/>
          <w:bCs/>
          <w:sz w:val="32"/>
          <w:szCs w:val="20"/>
        </w:rPr>
        <w:t>【</w:t>
      </w:r>
      <w:r>
        <w:rPr>
          <w:rFonts w:hint="default" w:ascii="Times New Roman" w:hAnsi="Times New Roman" w:eastAsia="仿宋_GB2312" w:cs="Times New Roman"/>
          <w:b/>
          <w:bCs/>
          <w:sz w:val="32"/>
          <w:szCs w:val="20"/>
          <w:lang w:val="en-US" w:eastAsia="zh-CN"/>
        </w:rPr>
        <w:t>申请类型</w:t>
      </w:r>
      <w:r>
        <w:rPr>
          <w:rFonts w:hint="default" w:ascii="Times New Roman" w:hAnsi="Times New Roman" w:eastAsia="仿宋_GB2312" w:cs="Times New Roman"/>
          <w:b/>
          <w:bCs/>
          <w:sz w:val="32"/>
          <w:szCs w:val="20"/>
        </w:rPr>
        <w:t>】</w:t>
      </w: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公共数据资源登记申请类型主要包括首次登记、变更登记、更正登记、注销登记。</w:t>
      </w:r>
    </w:p>
    <w:p w14:paraId="09110533">
      <w:pPr>
        <w:pStyle w:val="5"/>
        <w:keepNext w:val="0"/>
        <w:keepLines w:val="0"/>
        <w:pageBreakBefore w:val="0"/>
        <w:widowControl/>
        <w:numPr>
          <w:ilvl w:val="0"/>
          <w:numId w:val="0"/>
        </w:numPr>
        <w:suppressLineNumbers w:val="0"/>
        <w:shd w:val="clear" w:color="auto" w:fill="FFFFFF"/>
        <w:kinsoku/>
        <w:wordWrap/>
        <w:overflowPunct w:val="0"/>
        <w:topLinePunct w:val="0"/>
        <w:autoSpaceDE w:val="0"/>
        <w:autoSpaceDN w:val="0"/>
        <w:bidi w:val="0"/>
        <w:adjustRightInd w:val="0"/>
        <w:snapToGrid w:val="0"/>
        <w:spacing w:beforeAutospacing="0" w:afterAutospacing="0" w:line="560" w:lineRule="exact"/>
        <w:ind w:right="0" w:rightChars="0"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黑体" w:cs="Times New Roman"/>
          <w:b w:val="0"/>
          <w:bCs w:val="0"/>
          <w:sz w:val="32"/>
          <w:szCs w:val="20"/>
        </w:rPr>
        <w:t>第十</w:t>
      </w:r>
      <w:r>
        <w:rPr>
          <w:rFonts w:hint="default" w:ascii="Times New Roman" w:hAnsi="Times New Roman" w:eastAsia="黑体" w:cs="Times New Roman"/>
          <w:b w:val="0"/>
          <w:bCs w:val="0"/>
          <w:sz w:val="32"/>
          <w:szCs w:val="20"/>
          <w:lang w:val="en-US" w:eastAsia="zh-CN"/>
        </w:rPr>
        <w:t>五</w:t>
      </w:r>
      <w:r>
        <w:rPr>
          <w:rFonts w:hint="default" w:ascii="Times New Roman" w:hAnsi="Times New Roman" w:eastAsia="黑体" w:cs="Times New Roman"/>
          <w:b w:val="0"/>
          <w:bCs w:val="0"/>
          <w:sz w:val="32"/>
          <w:szCs w:val="20"/>
        </w:rPr>
        <w:t>条</w:t>
      </w:r>
      <w:r>
        <w:rPr>
          <w:rFonts w:hint="default" w:ascii="Times New Roman" w:hAnsi="Times New Roman" w:eastAsia="仿宋_GB2312" w:cs="Times New Roman"/>
          <w:b/>
          <w:bCs/>
          <w:sz w:val="32"/>
          <w:szCs w:val="20"/>
        </w:rPr>
        <w:t>【</w:t>
      </w:r>
      <w:r>
        <w:rPr>
          <w:rFonts w:hint="default" w:ascii="Times New Roman" w:hAnsi="Times New Roman" w:eastAsia="仿宋_GB2312" w:cs="Times New Roman"/>
          <w:b/>
          <w:bCs/>
          <w:sz w:val="32"/>
          <w:szCs w:val="20"/>
          <w:lang w:val="en-US" w:eastAsia="zh-CN"/>
        </w:rPr>
        <w:t>首次登记</w:t>
      </w:r>
      <w:r>
        <w:rPr>
          <w:rFonts w:hint="default" w:ascii="Times New Roman" w:hAnsi="Times New Roman" w:eastAsia="仿宋_GB2312" w:cs="Times New Roman"/>
          <w:b/>
          <w:bCs/>
          <w:sz w:val="32"/>
          <w:szCs w:val="20"/>
        </w:rPr>
        <w:t>】</w:t>
      </w: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首次登记需提交下列材料：</w:t>
      </w:r>
    </w:p>
    <w:p w14:paraId="72883DC5">
      <w:pPr>
        <w:pStyle w:val="5"/>
        <w:keepNext w:val="0"/>
        <w:keepLines w:val="0"/>
        <w:pageBreakBefore w:val="0"/>
        <w:widowControl/>
        <w:numPr>
          <w:ilvl w:val="0"/>
          <w:numId w:val="0"/>
        </w:numPr>
        <w:suppressLineNumbers w:val="0"/>
        <w:shd w:val="clear" w:color="auto" w:fill="FFFFFF"/>
        <w:kinsoku/>
        <w:wordWrap/>
        <w:overflowPunct w:val="0"/>
        <w:topLinePunct w:val="0"/>
        <w:autoSpaceDE w:val="0"/>
        <w:autoSpaceDN w:val="0"/>
        <w:bidi w:val="0"/>
        <w:adjustRightInd w:val="0"/>
        <w:snapToGrid w:val="0"/>
        <w:spacing w:beforeAutospacing="0" w:afterAutospacing="0" w:line="560" w:lineRule="exact"/>
        <w:ind w:right="0" w:rightChars="0"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（一）登记申请表；</w:t>
      </w:r>
    </w:p>
    <w:p w14:paraId="5BD37863">
      <w:pPr>
        <w:pStyle w:val="5"/>
        <w:keepNext w:val="0"/>
        <w:keepLines w:val="0"/>
        <w:pageBreakBefore w:val="0"/>
        <w:widowControl/>
        <w:numPr>
          <w:ilvl w:val="0"/>
          <w:numId w:val="0"/>
        </w:numPr>
        <w:suppressLineNumbers w:val="0"/>
        <w:shd w:val="clear" w:color="auto" w:fill="FFFFFF"/>
        <w:kinsoku/>
        <w:wordWrap/>
        <w:overflowPunct w:val="0"/>
        <w:topLinePunct w:val="0"/>
        <w:autoSpaceDE w:val="0"/>
        <w:autoSpaceDN w:val="0"/>
        <w:bidi w:val="0"/>
        <w:adjustRightInd w:val="0"/>
        <w:snapToGrid w:val="0"/>
        <w:spacing w:beforeAutospacing="0" w:afterAutospacing="0" w:line="560" w:lineRule="exact"/>
        <w:ind w:right="0" w:rightChars="0"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（二）登记主体身份信息证明材料；</w:t>
      </w:r>
    </w:p>
    <w:p w14:paraId="63A7DDDA">
      <w:pPr>
        <w:pStyle w:val="5"/>
        <w:keepNext w:val="0"/>
        <w:keepLines w:val="0"/>
        <w:pageBreakBefore w:val="0"/>
        <w:widowControl/>
        <w:numPr>
          <w:ilvl w:val="0"/>
          <w:numId w:val="0"/>
        </w:numPr>
        <w:suppressLineNumbers w:val="0"/>
        <w:shd w:val="clear" w:color="auto" w:fill="FFFFFF"/>
        <w:kinsoku/>
        <w:wordWrap/>
        <w:overflowPunct w:val="0"/>
        <w:topLinePunct w:val="0"/>
        <w:autoSpaceDE w:val="0"/>
        <w:autoSpaceDN w:val="0"/>
        <w:bidi w:val="0"/>
        <w:adjustRightInd w:val="0"/>
        <w:snapToGrid w:val="0"/>
        <w:spacing w:beforeAutospacing="0" w:afterAutospacing="0" w:line="560" w:lineRule="exact"/>
        <w:ind w:right="0" w:rightChars="0"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（三）数据资源合法性、合规性、真实性承诺书，数据来源佐证材料，包括但不限于法律法规、职能职责及其他可视为数据采集许可、数据授权证明材料等；</w:t>
      </w:r>
    </w:p>
    <w:p w14:paraId="015B481C">
      <w:pPr>
        <w:pStyle w:val="5"/>
        <w:keepNext w:val="0"/>
        <w:keepLines w:val="0"/>
        <w:pageBreakBefore w:val="0"/>
        <w:widowControl/>
        <w:numPr>
          <w:ilvl w:val="0"/>
          <w:numId w:val="0"/>
        </w:numPr>
        <w:suppressLineNumbers w:val="0"/>
        <w:shd w:val="clear" w:color="auto" w:fill="FFFFFF"/>
        <w:kinsoku/>
        <w:wordWrap/>
        <w:overflowPunct w:val="0"/>
        <w:topLinePunct w:val="0"/>
        <w:autoSpaceDE w:val="0"/>
        <w:autoSpaceDN w:val="0"/>
        <w:bidi w:val="0"/>
        <w:adjustRightInd w:val="0"/>
        <w:snapToGrid w:val="0"/>
        <w:spacing w:beforeAutospacing="0" w:afterAutospacing="0" w:line="560" w:lineRule="exact"/>
        <w:ind w:right="0" w:rightChars="0"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（四）数据资源情况，包括数据资源基本情况、产品和服务信息、应用场景信息等材料；</w:t>
      </w:r>
    </w:p>
    <w:p w14:paraId="20649AC5">
      <w:pPr>
        <w:pStyle w:val="5"/>
        <w:keepNext w:val="0"/>
        <w:keepLines w:val="0"/>
        <w:pageBreakBefore w:val="0"/>
        <w:widowControl/>
        <w:numPr>
          <w:ilvl w:val="0"/>
          <w:numId w:val="0"/>
        </w:numPr>
        <w:suppressLineNumbers w:val="0"/>
        <w:shd w:val="clear" w:color="auto" w:fill="FFFFFF"/>
        <w:kinsoku/>
        <w:wordWrap/>
        <w:overflowPunct w:val="0"/>
        <w:topLinePunct w:val="0"/>
        <w:autoSpaceDE w:val="0"/>
        <w:autoSpaceDN w:val="0"/>
        <w:bidi w:val="0"/>
        <w:adjustRightInd w:val="0"/>
        <w:snapToGrid w:val="0"/>
        <w:spacing w:beforeAutospacing="0" w:afterAutospacing="0" w:line="560" w:lineRule="exact"/>
        <w:ind w:right="0" w:rightChars="0"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（五）公共数据资源存证、数据安全风险评估等材料；</w:t>
      </w:r>
    </w:p>
    <w:p w14:paraId="241DDDAE">
      <w:pPr>
        <w:pStyle w:val="5"/>
        <w:keepNext w:val="0"/>
        <w:keepLines w:val="0"/>
        <w:pageBreakBefore w:val="0"/>
        <w:widowControl/>
        <w:numPr>
          <w:ilvl w:val="0"/>
          <w:numId w:val="0"/>
        </w:numPr>
        <w:suppressLineNumbers w:val="0"/>
        <w:shd w:val="clear" w:color="auto" w:fill="FFFFFF"/>
        <w:kinsoku/>
        <w:wordWrap/>
        <w:overflowPunct w:val="0"/>
        <w:topLinePunct w:val="0"/>
        <w:autoSpaceDE w:val="0"/>
        <w:autoSpaceDN w:val="0"/>
        <w:bidi w:val="0"/>
        <w:adjustRightInd w:val="0"/>
        <w:snapToGrid w:val="0"/>
        <w:spacing w:beforeAutospacing="0" w:afterAutospacing="0" w:line="560" w:lineRule="exact"/>
        <w:ind w:right="0" w:rightChars="0"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（六）其他有关材料。</w:t>
      </w:r>
    </w:p>
    <w:p w14:paraId="2E099447">
      <w:pPr>
        <w:pStyle w:val="5"/>
        <w:keepNext w:val="0"/>
        <w:keepLines w:val="0"/>
        <w:pageBreakBefore w:val="0"/>
        <w:widowControl/>
        <w:numPr>
          <w:ilvl w:val="0"/>
          <w:numId w:val="0"/>
        </w:numPr>
        <w:suppressLineNumbers w:val="0"/>
        <w:shd w:val="clear" w:color="auto" w:fill="FFFFFF"/>
        <w:kinsoku/>
        <w:wordWrap/>
        <w:overflowPunct w:val="0"/>
        <w:topLinePunct w:val="0"/>
        <w:autoSpaceDE w:val="0"/>
        <w:autoSpaceDN w:val="0"/>
        <w:bidi w:val="0"/>
        <w:adjustRightInd w:val="0"/>
        <w:snapToGrid w:val="0"/>
        <w:spacing w:beforeAutospacing="0" w:afterAutospacing="0" w:line="560" w:lineRule="exact"/>
        <w:ind w:right="0" w:rightChars="0"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黑体" w:cs="Times New Roman"/>
          <w:sz w:val="32"/>
          <w:szCs w:val="20"/>
        </w:rPr>
        <w:t>第十</w:t>
      </w:r>
      <w:r>
        <w:rPr>
          <w:rFonts w:hint="default" w:ascii="Times New Roman" w:hAnsi="Times New Roman" w:eastAsia="黑体" w:cs="Times New Roman"/>
          <w:sz w:val="32"/>
          <w:szCs w:val="20"/>
          <w:lang w:val="en-US" w:eastAsia="zh-CN"/>
        </w:rPr>
        <w:t>六</w:t>
      </w:r>
      <w:r>
        <w:rPr>
          <w:rFonts w:hint="default" w:ascii="Times New Roman" w:hAnsi="Times New Roman" w:eastAsia="黑体" w:cs="Times New Roman"/>
          <w:sz w:val="32"/>
          <w:szCs w:val="20"/>
        </w:rPr>
        <w:t>条</w:t>
      </w:r>
      <w:r>
        <w:rPr>
          <w:rFonts w:hint="default" w:ascii="Times New Roman" w:hAnsi="Times New Roman" w:eastAsia="仿宋_GB2312" w:cs="Times New Roman"/>
          <w:b/>
          <w:bCs/>
          <w:sz w:val="32"/>
          <w:szCs w:val="20"/>
        </w:rPr>
        <w:t>【</w:t>
      </w:r>
      <w:r>
        <w:rPr>
          <w:rFonts w:hint="default" w:ascii="Times New Roman" w:hAnsi="Times New Roman" w:eastAsia="仿宋_GB2312" w:cs="Times New Roman"/>
          <w:b/>
          <w:bCs/>
          <w:sz w:val="32"/>
          <w:szCs w:val="20"/>
          <w:lang w:val="en-US" w:eastAsia="zh-CN"/>
        </w:rPr>
        <w:t>变更登记</w:t>
      </w:r>
      <w:r>
        <w:rPr>
          <w:rFonts w:hint="default" w:ascii="Times New Roman" w:hAnsi="Times New Roman" w:eastAsia="仿宋_GB2312" w:cs="Times New Roman"/>
          <w:b/>
          <w:bCs/>
          <w:sz w:val="32"/>
          <w:szCs w:val="20"/>
        </w:rPr>
        <w:t>】</w:t>
      </w: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对于涉及数据来源、数据资源情况、产品和服务、存证情况等发生重要更新或重大变化的，或者登记主体信息发生重大变化的，登记主体应当及时向登记机构申请变更登记。变更登记需提交下列材料：</w:t>
      </w:r>
    </w:p>
    <w:p w14:paraId="6E5ECA4A">
      <w:pPr>
        <w:pStyle w:val="5"/>
        <w:keepNext w:val="0"/>
        <w:keepLines w:val="0"/>
        <w:pageBreakBefore w:val="0"/>
        <w:widowControl/>
        <w:numPr>
          <w:ilvl w:val="0"/>
          <w:numId w:val="0"/>
        </w:numPr>
        <w:suppressLineNumbers w:val="0"/>
        <w:shd w:val="clear" w:color="auto" w:fill="FFFFFF"/>
        <w:kinsoku/>
        <w:wordWrap/>
        <w:overflowPunct w:val="0"/>
        <w:topLinePunct w:val="0"/>
        <w:autoSpaceDE w:val="0"/>
        <w:autoSpaceDN w:val="0"/>
        <w:bidi w:val="0"/>
        <w:adjustRightInd w:val="0"/>
        <w:snapToGrid w:val="0"/>
        <w:spacing w:beforeAutospacing="0" w:afterAutospacing="0" w:line="560" w:lineRule="exact"/>
        <w:ind w:right="0" w:rightChars="0"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（一）变更登记申请表；</w:t>
      </w:r>
    </w:p>
    <w:p w14:paraId="16C20007">
      <w:pPr>
        <w:pStyle w:val="5"/>
        <w:keepNext w:val="0"/>
        <w:keepLines w:val="0"/>
        <w:pageBreakBefore w:val="0"/>
        <w:widowControl/>
        <w:numPr>
          <w:ilvl w:val="0"/>
          <w:numId w:val="0"/>
        </w:numPr>
        <w:suppressLineNumbers w:val="0"/>
        <w:shd w:val="clear" w:color="auto" w:fill="FFFFFF"/>
        <w:kinsoku/>
        <w:wordWrap/>
        <w:overflowPunct w:val="0"/>
        <w:topLinePunct w:val="0"/>
        <w:autoSpaceDE w:val="0"/>
        <w:autoSpaceDN w:val="0"/>
        <w:bidi w:val="0"/>
        <w:adjustRightInd w:val="0"/>
        <w:snapToGrid w:val="0"/>
        <w:spacing w:beforeAutospacing="0" w:afterAutospacing="0" w:line="560" w:lineRule="exact"/>
        <w:ind w:right="0" w:rightChars="0"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（二）登记主体身份信息证明材料；</w:t>
      </w:r>
    </w:p>
    <w:p w14:paraId="7E9A9DB2">
      <w:pPr>
        <w:pStyle w:val="5"/>
        <w:keepNext w:val="0"/>
        <w:keepLines w:val="0"/>
        <w:pageBreakBefore w:val="0"/>
        <w:widowControl/>
        <w:numPr>
          <w:ilvl w:val="0"/>
          <w:numId w:val="0"/>
        </w:numPr>
        <w:suppressLineNumbers w:val="0"/>
        <w:shd w:val="clear" w:color="auto" w:fill="FFFFFF"/>
        <w:kinsoku/>
        <w:wordWrap/>
        <w:overflowPunct w:val="0"/>
        <w:topLinePunct w:val="0"/>
        <w:autoSpaceDE w:val="0"/>
        <w:autoSpaceDN w:val="0"/>
        <w:bidi w:val="0"/>
        <w:adjustRightInd w:val="0"/>
        <w:snapToGrid w:val="0"/>
        <w:spacing w:beforeAutospacing="0" w:afterAutospacing="0" w:line="560" w:lineRule="exact"/>
        <w:ind w:right="0" w:rightChars="0"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（三）变更内容的佐证材料；</w:t>
      </w:r>
    </w:p>
    <w:p w14:paraId="369FF237">
      <w:pPr>
        <w:pStyle w:val="5"/>
        <w:keepNext w:val="0"/>
        <w:keepLines w:val="0"/>
        <w:pageBreakBefore w:val="0"/>
        <w:widowControl/>
        <w:numPr>
          <w:ilvl w:val="0"/>
          <w:numId w:val="0"/>
        </w:numPr>
        <w:suppressLineNumbers w:val="0"/>
        <w:shd w:val="clear" w:color="auto" w:fill="FFFFFF"/>
        <w:kinsoku/>
        <w:wordWrap/>
        <w:overflowPunct w:val="0"/>
        <w:topLinePunct w:val="0"/>
        <w:autoSpaceDE w:val="0"/>
        <w:autoSpaceDN w:val="0"/>
        <w:bidi w:val="0"/>
        <w:adjustRightInd w:val="0"/>
        <w:snapToGrid w:val="0"/>
        <w:spacing w:beforeAutospacing="0" w:afterAutospacing="0" w:line="560" w:lineRule="exact"/>
        <w:ind w:right="0" w:rightChars="0"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（四）其他有关材料。</w:t>
      </w:r>
    </w:p>
    <w:p w14:paraId="547E2C3D">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黑体" w:cs="Times New Roman"/>
          <w:sz w:val="32"/>
          <w:szCs w:val="20"/>
        </w:rPr>
        <w:t>第十</w:t>
      </w:r>
      <w:r>
        <w:rPr>
          <w:rFonts w:hint="default" w:ascii="Times New Roman" w:hAnsi="Times New Roman" w:eastAsia="黑体" w:cs="Times New Roman"/>
          <w:sz w:val="32"/>
          <w:szCs w:val="20"/>
          <w:lang w:val="en-US" w:eastAsia="zh-CN"/>
        </w:rPr>
        <w:t>七</w:t>
      </w:r>
      <w:r>
        <w:rPr>
          <w:rFonts w:hint="default" w:ascii="Times New Roman" w:hAnsi="Times New Roman" w:eastAsia="黑体" w:cs="Times New Roman"/>
          <w:sz w:val="32"/>
          <w:szCs w:val="20"/>
        </w:rPr>
        <w:t>条</w:t>
      </w:r>
      <w:r>
        <w:rPr>
          <w:rFonts w:hint="default" w:ascii="Times New Roman" w:hAnsi="Times New Roman" w:eastAsia="仿宋_GB2312" w:cs="Times New Roman"/>
          <w:b/>
          <w:bCs/>
          <w:sz w:val="32"/>
          <w:szCs w:val="20"/>
        </w:rPr>
        <w:t>【</w:t>
      </w:r>
      <w:r>
        <w:rPr>
          <w:rFonts w:hint="default" w:ascii="Times New Roman" w:hAnsi="Times New Roman" w:eastAsia="仿宋_GB2312" w:cs="Times New Roman"/>
          <w:b/>
          <w:bCs/>
          <w:sz w:val="32"/>
          <w:szCs w:val="20"/>
          <w:lang w:val="en-US" w:eastAsia="zh-CN"/>
        </w:rPr>
        <w:t>更正登记</w:t>
      </w:r>
      <w:r>
        <w:rPr>
          <w:rFonts w:hint="default" w:ascii="Times New Roman" w:hAnsi="Times New Roman" w:eastAsia="仿宋_GB2312" w:cs="Times New Roman"/>
          <w:b/>
          <w:bCs/>
          <w:sz w:val="32"/>
          <w:szCs w:val="20"/>
        </w:rPr>
        <w:t>】</w:t>
      </w: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登记主体、利害关系人认为已登记信息有误的，可以申请更正登记。经登记主体书面同意或有证据证明登记信息确有错误的，登记机构对有关错误信息予以更正。更正登记需提交下列材料：</w:t>
      </w:r>
    </w:p>
    <w:p w14:paraId="7A0BE0AC">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（一）更正登记申请表；</w:t>
      </w:r>
    </w:p>
    <w:p w14:paraId="40FADD05">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（二）登记主体或利害关系人身份信息证明材料；</w:t>
      </w:r>
    </w:p>
    <w:p w14:paraId="394CD58B">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（三）更正内容的佐证材料；</w:t>
      </w:r>
    </w:p>
    <w:p w14:paraId="0EEA8420">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（四）其他有关材料。</w:t>
      </w:r>
    </w:p>
    <w:p w14:paraId="4083CBF2">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黑体" w:cs="Times New Roman"/>
          <w:sz w:val="32"/>
          <w:szCs w:val="20"/>
        </w:rPr>
        <w:t>第十</w:t>
      </w:r>
      <w:r>
        <w:rPr>
          <w:rFonts w:hint="default" w:ascii="Times New Roman" w:hAnsi="Times New Roman" w:eastAsia="黑体" w:cs="Times New Roman"/>
          <w:sz w:val="32"/>
          <w:szCs w:val="20"/>
          <w:lang w:val="en-US" w:eastAsia="zh-CN"/>
        </w:rPr>
        <w:t>八</w:t>
      </w:r>
      <w:r>
        <w:rPr>
          <w:rFonts w:hint="default" w:ascii="Times New Roman" w:hAnsi="Times New Roman" w:eastAsia="黑体" w:cs="Times New Roman"/>
          <w:sz w:val="32"/>
          <w:szCs w:val="20"/>
        </w:rPr>
        <w:t>条</w:t>
      </w:r>
      <w:r>
        <w:rPr>
          <w:rFonts w:hint="default" w:ascii="Times New Roman" w:hAnsi="Times New Roman" w:eastAsia="仿宋_GB2312" w:cs="Times New Roman"/>
          <w:b/>
          <w:bCs/>
          <w:sz w:val="32"/>
          <w:szCs w:val="20"/>
        </w:rPr>
        <w:t>【</w:t>
      </w:r>
      <w:r>
        <w:rPr>
          <w:rFonts w:hint="default" w:ascii="Times New Roman" w:hAnsi="Times New Roman" w:eastAsia="仿宋_GB2312" w:cs="Times New Roman"/>
          <w:b/>
          <w:bCs/>
          <w:sz w:val="32"/>
          <w:szCs w:val="20"/>
          <w:lang w:val="en-US" w:eastAsia="zh-CN"/>
        </w:rPr>
        <w:t>注销登记</w:t>
      </w:r>
      <w:r>
        <w:rPr>
          <w:rFonts w:hint="default" w:ascii="Times New Roman" w:hAnsi="Times New Roman" w:eastAsia="仿宋_GB2312" w:cs="Times New Roman"/>
          <w:b/>
          <w:bCs/>
          <w:sz w:val="32"/>
          <w:szCs w:val="20"/>
        </w:rPr>
        <w:t>】</w:t>
      </w: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有下列情形之一的，登记主体应当申请办理注销登记，登记机构自受理之日起10个工作日之内完成注销</w:t>
      </w:r>
      <w:r>
        <w:rPr>
          <w:rStyle w:val="8"/>
          <w:rFonts w:hint="eastAsia"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w:t>
      </w: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 xml:space="preserve"> </w:t>
      </w:r>
    </w:p>
    <w:p w14:paraId="6EFD5436">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 xml:space="preserve">（一）公共数据资源不可复原或灭失的； </w:t>
      </w:r>
    </w:p>
    <w:p w14:paraId="6761ACFD">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 xml:space="preserve">（二）登记主体放弃相关权益或权益期限届满的； </w:t>
      </w:r>
    </w:p>
    <w:p w14:paraId="4F2A7418">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 xml:space="preserve">（三）登记主体因解散、被依法撤销、被宣告破产或因其他原因终止存续的； </w:t>
      </w:r>
    </w:p>
    <w:p w14:paraId="49DC6D7B">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（四）法律法规规定的其他情形。</w:t>
      </w:r>
    </w:p>
    <w:p w14:paraId="6EFD1E11">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注销登记需提交下列材料：</w:t>
      </w:r>
    </w:p>
    <w:p w14:paraId="6F1A6D20">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（一）注销登记申请表；</w:t>
      </w:r>
    </w:p>
    <w:p w14:paraId="69B16792">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（二）登记主体身份信息证明材料；</w:t>
      </w:r>
    </w:p>
    <w:p w14:paraId="14675981">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（三）注销原因的佐证材料；</w:t>
      </w:r>
    </w:p>
    <w:p w14:paraId="0200069F">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（四）其他有关材料。</w:t>
      </w:r>
    </w:p>
    <w:p w14:paraId="7B9AE1FC">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黑体" w:cs="Times New Roman"/>
          <w:b w:val="0"/>
          <w:bCs w:val="0"/>
          <w:i w:val="0"/>
          <w:iCs w:val="0"/>
          <w:caps w:val="0"/>
          <w:color w:val="auto"/>
          <w:spacing w:val="0"/>
          <w:kern w:val="2"/>
          <w:sz w:val="32"/>
          <w:szCs w:val="32"/>
          <w:shd w:val="clear" w:fill="FFFFFF"/>
          <w:lang w:val="en-US" w:eastAsia="zh-CN" w:bidi="ar-SA"/>
        </w:rPr>
        <w:t>第十九条</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val="en-US" w:eastAsia="zh-CN"/>
        </w:rPr>
        <w:t>不予登记</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val="en-US" w:eastAsia="zh-CN"/>
        </w:rPr>
        <w:t> </w:t>
      </w: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有下列情形之一的，登记机构不予办理登记：</w:t>
      </w:r>
    </w:p>
    <w:p w14:paraId="1FF2D178">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（一）重复登记的；</w:t>
      </w:r>
    </w:p>
    <w:p w14:paraId="7B889F5E">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（二）登记主体隐瞒事实或弄虚作假的；</w:t>
      </w:r>
    </w:p>
    <w:p w14:paraId="00AE8BC6">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（三）存在数据权属争议的；</w:t>
      </w:r>
    </w:p>
    <w:p w14:paraId="74CF863D">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（四）法律法规规定的其他情形。</w:t>
      </w:r>
    </w:p>
    <w:p w14:paraId="513B1A2B">
      <w:pPr>
        <w:keepNext w:val="0"/>
        <w:keepLines w:val="0"/>
        <w:pageBreakBefore w:val="0"/>
        <w:widowControl/>
        <w:suppressLineNumbers w:val="0"/>
        <w:kinsoku/>
        <w:wordWrap/>
        <w:overflowPunct w:val="0"/>
        <w:topLinePunct w:val="0"/>
        <w:autoSpaceDE w:val="0"/>
        <w:autoSpaceDN w:val="0"/>
        <w:bidi w:val="0"/>
        <w:spacing w:line="560" w:lineRule="exact"/>
        <w:jc w:val="left"/>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p>
    <w:p w14:paraId="57E05F0C">
      <w:pPr>
        <w:keepNext w:val="0"/>
        <w:keepLines w:val="0"/>
        <w:pageBreakBefore w:val="0"/>
        <w:widowControl/>
        <w:numPr>
          <w:ilvl w:val="0"/>
          <w:numId w:val="0"/>
        </w:numPr>
        <w:suppressLineNumbers w:val="0"/>
        <w:kinsoku/>
        <w:wordWrap/>
        <w:overflowPunct w:val="0"/>
        <w:topLinePunct w:val="0"/>
        <w:autoSpaceDE w:val="0"/>
        <w:autoSpaceDN w:val="0"/>
        <w:bidi w:val="0"/>
        <w:spacing w:line="560" w:lineRule="exact"/>
        <w:ind w:firstLine="640" w:firstLineChars="200"/>
        <w:jc w:val="center"/>
        <w:textAlignment w:val="auto"/>
        <w:rPr>
          <w:rStyle w:val="8"/>
          <w:rFonts w:hint="default" w:ascii="Times New Roman" w:hAnsi="Times New Roman" w:eastAsia="黑体" w:cs="Times New Roman"/>
          <w:b w:val="0"/>
          <w:bCs w:val="0"/>
          <w:i w:val="0"/>
          <w:iCs w:val="0"/>
          <w:caps w:val="0"/>
          <w:color w:val="auto"/>
          <w:spacing w:val="0"/>
          <w:sz w:val="32"/>
          <w:szCs w:val="32"/>
          <w:shd w:val="clear" w:color="auto" w:fill="FFFFFF"/>
          <w:lang w:val="en-US" w:eastAsia="zh-CN"/>
        </w:rPr>
      </w:pPr>
      <w:r>
        <w:rPr>
          <w:rFonts w:hint="default" w:ascii="Times New Roman" w:hAnsi="Times New Roman" w:eastAsia="黑体" w:cs="Times New Roman"/>
          <w:b w:val="0"/>
          <w:bCs w:val="0"/>
          <w:i w:val="0"/>
          <w:iCs w:val="0"/>
          <w:caps w:val="0"/>
          <w:color w:val="auto"/>
          <w:spacing w:val="0"/>
          <w:kern w:val="2"/>
          <w:sz w:val="32"/>
          <w:szCs w:val="32"/>
          <w:shd w:val="clear" w:fill="FFFFFF"/>
          <w:lang w:val="en-US" w:eastAsia="zh-CN" w:bidi="ar-SA"/>
        </w:rPr>
        <w:t xml:space="preserve">第五章 </w:t>
      </w:r>
      <w:r>
        <w:rPr>
          <w:rStyle w:val="8"/>
          <w:rFonts w:hint="default" w:ascii="Times New Roman" w:hAnsi="Times New Roman" w:eastAsia="黑体" w:cs="Times New Roman"/>
          <w:b w:val="0"/>
          <w:bCs w:val="0"/>
          <w:i w:val="0"/>
          <w:iCs w:val="0"/>
          <w:caps w:val="0"/>
          <w:color w:val="auto"/>
          <w:spacing w:val="0"/>
          <w:sz w:val="32"/>
          <w:szCs w:val="32"/>
          <w:shd w:val="clear" w:color="auto" w:fill="FFFFFF"/>
          <w:lang w:eastAsia="zh-CN"/>
        </w:rPr>
        <w:t>登记</w:t>
      </w:r>
      <w:r>
        <w:rPr>
          <w:rStyle w:val="8"/>
          <w:rFonts w:hint="default" w:ascii="Times New Roman" w:hAnsi="Times New Roman" w:eastAsia="黑体" w:cs="Times New Roman"/>
          <w:b w:val="0"/>
          <w:bCs w:val="0"/>
          <w:i w:val="0"/>
          <w:iCs w:val="0"/>
          <w:caps w:val="0"/>
          <w:color w:val="auto"/>
          <w:spacing w:val="0"/>
          <w:sz w:val="32"/>
          <w:szCs w:val="32"/>
          <w:shd w:val="clear" w:color="auto" w:fill="FFFFFF"/>
          <w:lang w:val="en-US" w:eastAsia="zh-CN"/>
        </w:rPr>
        <w:t>程序</w:t>
      </w:r>
    </w:p>
    <w:p w14:paraId="0C508400">
      <w:pPr>
        <w:keepNext w:val="0"/>
        <w:keepLines w:val="0"/>
        <w:pageBreakBefore w:val="0"/>
        <w:widowControl/>
        <w:numPr>
          <w:ilvl w:val="0"/>
          <w:numId w:val="0"/>
        </w:numPr>
        <w:suppressLineNumbers w:val="0"/>
        <w:kinsoku/>
        <w:wordWrap/>
        <w:overflowPunct w:val="0"/>
        <w:topLinePunct w:val="0"/>
        <w:autoSpaceDE w:val="0"/>
        <w:autoSpaceDN w:val="0"/>
        <w:bidi w:val="0"/>
        <w:spacing w:line="560" w:lineRule="exact"/>
        <w:jc w:val="both"/>
        <w:textAlignment w:val="auto"/>
        <w:rPr>
          <w:rStyle w:val="8"/>
          <w:rFonts w:hint="default" w:ascii="Times New Roman" w:hAnsi="Times New Roman" w:eastAsia="黑体" w:cs="Times New Roman"/>
          <w:b w:val="0"/>
          <w:bCs w:val="0"/>
          <w:i w:val="0"/>
          <w:iCs w:val="0"/>
          <w:caps w:val="0"/>
          <w:color w:val="auto"/>
          <w:spacing w:val="0"/>
          <w:sz w:val="32"/>
          <w:szCs w:val="32"/>
          <w:shd w:val="clear" w:color="auto" w:fill="FFFFFF"/>
          <w:lang w:val="en-US" w:eastAsia="zh-CN"/>
        </w:rPr>
      </w:pPr>
    </w:p>
    <w:p w14:paraId="55EEF40B">
      <w:pPr>
        <w:keepNext w:val="0"/>
        <w:keepLines w:val="0"/>
        <w:pageBreakBefore w:val="0"/>
        <w:widowControl/>
        <w:numPr>
          <w:ilvl w:val="0"/>
          <w:numId w:val="0"/>
        </w:numPr>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黑体" w:cs="Times New Roman"/>
          <w:b w:val="0"/>
          <w:bCs w:val="0"/>
          <w:i w:val="0"/>
          <w:iCs w:val="0"/>
          <w:caps w:val="0"/>
          <w:color w:val="auto"/>
          <w:spacing w:val="0"/>
          <w:kern w:val="2"/>
          <w:sz w:val="32"/>
          <w:szCs w:val="32"/>
          <w:shd w:val="clear" w:fill="FFFFFF"/>
          <w:lang w:val="en-US" w:eastAsia="zh-CN" w:bidi="ar-SA"/>
        </w:rPr>
        <w:t>第二十条</w:t>
      </w:r>
      <w:r>
        <w:rPr>
          <w:rFonts w:hint="default" w:ascii="Times New Roman" w:hAnsi="Times New Roman" w:eastAsia="仿宋_GB2312" w:cs="Times New Roman"/>
          <w:b/>
          <w:bCs/>
          <w:sz w:val="32"/>
          <w:szCs w:val="20"/>
        </w:rPr>
        <w:t>【</w:t>
      </w:r>
      <w:r>
        <w:rPr>
          <w:rFonts w:hint="default" w:ascii="Times New Roman" w:hAnsi="Times New Roman" w:eastAsia="仿宋_GB2312" w:cs="Times New Roman"/>
          <w:b/>
          <w:bCs/>
          <w:sz w:val="32"/>
          <w:szCs w:val="20"/>
          <w:lang w:val="en-US" w:eastAsia="zh-CN"/>
        </w:rPr>
        <w:t>登记程序</w:t>
      </w:r>
      <w:r>
        <w:rPr>
          <w:rFonts w:hint="default" w:ascii="Times New Roman" w:hAnsi="Times New Roman" w:eastAsia="仿宋_GB2312" w:cs="Times New Roman"/>
          <w:b/>
          <w:bCs/>
          <w:sz w:val="32"/>
          <w:szCs w:val="20"/>
        </w:rPr>
        <w:t>】</w:t>
      </w: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公共数据资源登记应当按照申请、受理、形式审核、公示、赋码等程序开展。</w:t>
      </w:r>
    </w:p>
    <w:p w14:paraId="0EEEEE89">
      <w:pPr>
        <w:keepNext w:val="0"/>
        <w:keepLines w:val="0"/>
        <w:pageBreakBefore w:val="0"/>
        <w:kinsoku/>
        <w:wordWrap/>
        <w:overflowPunct w:val="0"/>
        <w:topLinePunct w:val="0"/>
        <w:autoSpaceDE w:val="0"/>
        <w:autoSpaceDN w:val="0"/>
        <w:bidi w:val="0"/>
        <w:adjustRightInd w:val="0"/>
        <w:snapToGrid w:val="0"/>
        <w:spacing w:line="560" w:lineRule="exact"/>
        <w:ind w:firstLine="643"/>
        <w:jc w:val="both"/>
        <w:textAlignment w:val="baseline"/>
        <w:outlineLvl w:val="1"/>
        <w:rPr>
          <w:rFonts w:hint="default" w:ascii="Times New Roman" w:hAnsi="Times New Roman" w:eastAsia="仿宋_GB2312" w:cs="Times New Roman"/>
          <w:sz w:val="32"/>
          <w:szCs w:val="32"/>
        </w:rPr>
      </w:pPr>
      <w:r>
        <w:rPr>
          <w:rFonts w:hint="default" w:ascii="Times New Roman" w:hAnsi="Times New Roman" w:eastAsia="黑体" w:cs="Times New Roman"/>
          <w:b w:val="0"/>
          <w:bCs w:val="0"/>
          <w:i w:val="0"/>
          <w:iCs w:val="0"/>
          <w:caps w:val="0"/>
          <w:color w:val="auto"/>
          <w:spacing w:val="0"/>
          <w:kern w:val="2"/>
          <w:sz w:val="32"/>
          <w:szCs w:val="32"/>
          <w:shd w:val="clear" w:fill="FFFFFF"/>
          <w:lang w:val="en-US" w:eastAsia="zh-CN" w:bidi="ar-SA"/>
        </w:rPr>
        <w:t>第二十一条</w:t>
      </w:r>
      <w:r>
        <w:rPr>
          <w:rFonts w:hint="default" w:ascii="Times New Roman" w:hAnsi="Times New Roman" w:eastAsia="仿宋_GB2312" w:cs="Times New Roman"/>
          <w:b/>
          <w:bCs/>
          <w:sz w:val="32"/>
          <w:szCs w:val="20"/>
        </w:rPr>
        <w:t>【申请</w:t>
      </w:r>
      <w:r>
        <w:rPr>
          <w:rFonts w:hint="default" w:ascii="Times New Roman" w:hAnsi="Times New Roman" w:eastAsia="仿宋_GB2312" w:cs="Times New Roman"/>
          <w:b/>
          <w:bCs/>
          <w:sz w:val="32"/>
          <w:szCs w:val="20"/>
          <w:lang w:val="en-US" w:eastAsia="zh-CN"/>
        </w:rPr>
        <w:t>时限</w:t>
      </w:r>
      <w:r>
        <w:rPr>
          <w:rFonts w:hint="default" w:ascii="Times New Roman" w:hAnsi="Times New Roman" w:eastAsia="仿宋_GB2312" w:cs="Times New Roman"/>
          <w:b/>
          <w:bCs/>
          <w:sz w:val="32"/>
          <w:szCs w:val="20"/>
        </w:rPr>
        <w:t>】</w:t>
      </w: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登记主体在开展授权运营活动并提供数据资源或交付数据产品和服务后，在20个工作日内提交首次登记申请。本</w:t>
      </w:r>
      <w:r>
        <w:rPr>
          <w:rStyle w:val="8"/>
          <w:rFonts w:hint="default" w:ascii="Times New Roman" w:hAnsi="Times New Roman" w:eastAsia="仿宋_GB2312" w:cs="Times New Roman"/>
          <w:b w:val="0"/>
          <w:bCs w:val="0"/>
          <w:i w:val="0"/>
          <w:iCs w:val="0"/>
          <w:caps w:val="0"/>
          <w:color w:val="auto"/>
          <w:spacing w:val="0"/>
          <w:kern w:val="2"/>
          <w:sz w:val="32"/>
          <w:szCs w:val="32"/>
          <w:highlight w:val="none"/>
          <w:shd w:val="clear" w:color="auto" w:fill="FFFFFF"/>
          <w:lang w:val="en-US" w:eastAsia="zh-CN" w:bidi="ar-SA"/>
        </w:rPr>
        <w:t>实施细则</w:t>
      </w: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实施前已开展授权运营的，登记主体应当按首次登记程序于</w:t>
      </w:r>
      <w:r>
        <w:rPr>
          <w:rStyle w:val="8"/>
          <w:rFonts w:hint="default" w:ascii="Times New Roman" w:hAnsi="Times New Roman" w:eastAsia="仿宋_GB2312" w:cs="Times New Roman"/>
          <w:b w:val="0"/>
          <w:bCs w:val="0"/>
          <w:i w:val="0"/>
          <w:iCs w:val="0"/>
          <w:caps w:val="0"/>
          <w:color w:val="auto"/>
          <w:spacing w:val="0"/>
          <w:kern w:val="2"/>
          <w:sz w:val="32"/>
          <w:szCs w:val="32"/>
          <w:highlight w:val="none"/>
          <w:shd w:val="clear" w:color="auto" w:fill="FFFFFF"/>
          <w:lang w:val="en-US" w:eastAsia="zh-CN" w:bidi="ar-SA"/>
        </w:rPr>
        <w:t>本实施细则施</w:t>
      </w: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行后的30个工作日内进行登记。</w:t>
      </w:r>
    </w:p>
    <w:p w14:paraId="24BF27E4">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黑体" w:cs="Times New Roman"/>
          <w:b w:val="0"/>
          <w:bCs w:val="0"/>
          <w:i w:val="0"/>
          <w:iCs w:val="0"/>
          <w:caps w:val="0"/>
          <w:color w:val="auto"/>
          <w:spacing w:val="0"/>
          <w:kern w:val="2"/>
          <w:sz w:val="32"/>
          <w:szCs w:val="32"/>
          <w:shd w:val="clear" w:fill="FFFFFF"/>
          <w:lang w:val="en-US" w:eastAsia="zh-CN" w:bidi="ar-SA"/>
        </w:rPr>
        <w:t>第二十二条</w:t>
      </w:r>
      <w:r>
        <w:rPr>
          <w:rFonts w:hint="default" w:ascii="Times New Roman" w:hAnsi="Times New Roman" w:eastAsia="仿宋_GB2312" w:cs="Times New Roman"/>
          <w:b/>
          <w:bCs/>
          <w:sz w:val="32"/>
          <w:szCs w:val="32"/>
        </w:rPr>
        <w:t>【受理</w:t>
      </w:r>
      <w:r>
        <w:rPr>
          <w:rFonts w:hint="default" w:ascii="Times New Roman" w:hAnsi="Times New Roman" w:eastAsia="仿宋_GB2312" w:cs="Times New Roman"/>
          <w:b/>
          <w:bCs/>
          <w:sz w:val="32"/>
          <w:szCs w:val="32"/>
          <w:lang w:val="en-US" w:eastAsia="zh-CN"/>
        </w:rPr>
        <w:t>时限</w:t>
      </w:r>
      <w:r>
        <w:rPr>
          <w:rFonts w:hint="default" w:ascii="Times New Roman" w:hAnsi="Times New Roman" w:eastAsia="仿宋_GB2312" w:cs="Times New Roman"/>
          <w:b/>
          <w:bCs/>
          <w:sz w:val="32"/>
          <w:szCs w:val="32"/>
        </w:rPr>
        <w:t>】</w:t>
      </w: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登记机构应当自收到申请日起，3个工作日内予以受理。申请材料不齐全或者不符合规定的，需一次性告知登记主体补充完善，并按新补充后重新提交申请之日起计算受理日期。不予受理的，应当向登记主体及时说明理由。</w:t>
      </w:r>
    </w:p>
    <w:p w14:paraId="6EE10206">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黑体" w:cs="Times New Roman"/>
          <w:b w:val="0"/>
          <w:bCs w:val="0"/>
          <w:i w:val="0"/>
          <w:iCs w:val="0"/>
          <w:caps w:val="0"/>
          <w:color w:val="auto"/>
          <w:spacing w:val="0"/>
          <w:kern w:val="2"/>
          <w:sz w:val="32"/>
          <w:szCs w:val="32"/>
          <w:shd w:val="clear" w:fill="FFFFFF"/>
          <w:lang w:val="en-US" w:eastAsia="zh-CN" w:bidi="ar-SA"/>
        </w:rPr>
        <w:t>第二十三条</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val="en-US" w:eastAsia="zh-CN"/>
        </w:rPr>
        <w:t>审核时限</w:t>
      </w:r>
      <w:r>
        <w:rPr>
          <w:rFonts w:hint="default" w:ascii="Times New Roman" w:hAnsi="Times New Roman" w:eastAsia="仿宋_GB2312" w:cs="Times New Roman"/>
          <w:b/>
          <w:bCs/>
          <w:sz w:val="32"/>
          <w:szCs w:val="32"/>
        </w:rPr>
        <w:t>】</w:t>
      </w: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 xml:space="preserve">登记机构应当对登记材料内容进行形式审核，自受理之日起20个工作日之内完成审核。审核未完成的，应当向登记主体说明原因。 </w:t>
      </w:r>
    </w:p>
    <w:p w14:paraId="4CEC410E">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黑体" w:cs="Times New Roman"/>
          <w:b w:val="0"/>
          <w:bCs w:val="0"/>
          <w:i w:val="0"/>
          <w:iCs w:val="0"/>
          <w:caps w:val="0"/>
          <w:color w:val="auto"/>
          <w:spacing w:val="0"/>
          <w:kern w:val="2"/>
          <w:sz w:val="32"/>
          <w:szCs w:val="32"/>
          <w:shd w:val="clear" w:fill="FFFFFF"/>
          <w:lang w:val="en-US" w:eastAsia="zh-CN" w:bidi="ar-SA"/>
        </w:rPr>
        <w:t>第二十四条</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val="en-US" w:eastAsia="zh-CN"/>
        </w:rPr>
        <w:t>公示要求</w:t>
      </w:r>
      <w:r>
        <w:rPr>
          <w:rFonts w:hint="default" w:ascii="Times New Roman" w:hAnsi="Times New Roman" w:eastAsia="仿宋_GB2312" w:cs="Times New Roman"/>
          <w:b/>
          <w:bCs/>
          <w:sz w:val="32"/>
          <w:szCs w:val="32"/>
        </w:rPr>
        <w:t>】</w:t>
      </w: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登记机构形式审核通过的登记信息，通过兵团登记平台向社会公示</w:t>
      </w:r>
      <w:r>
        <w:rPr>
          <w:rStyle w:val="8"/>
          <w:rFonts w:hint="eastAsia"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w:t>
      </w: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公示内容包括登记数据名称、登记主体名称、登记类型、登记机构、登记平台、数据内容简介等</w:t>
      </w:r>
      <w:r>
        <w:rPr>
          <w:rStyle w:val="8"/>
          <w:rFonts w:hint="eastAsia"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w:t>
      </w: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公示期为10个工作日。</w:t>
      </w:r>
    </w:p>
    <w:p w14:paraId="01770C81">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黑体" w:cs="Times New Roman"/>
          <w:b w:val="0"/>
          <w:bCs w:val="0"/>
          <w:i w:val="0"/>
          <w:iCs w:val="0"/>
          <w:caps w:val="0"/>
          <w:color w:val="auto"/>
          <w:spacing w:val="0"/>
          <w:kern w:val="2"/>
          <w:sz w:val="32"/>
          <w:szCs w:val="32"/>
          <w:shd w:val="clear" w:fill="FFFFFF"/>
          <w:lang w:val="en-US" w:eastAsia="zh-CN" w:bidi="ar-SA"/>
        </w:rPr>
        <w:t>第二十五条</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val="en-US" w:eastAsia="zh-CN"/>
        </w:rPr>
        <w:t>异议处理</w:t>
      </w:r>
      <w:r>
        <w:rPr>
          <w:rFonts w:hint="default" w:ascii="Times New Roman" w:hAnsi="Times New Roman" w:eastAsia="仿宋_GB2312" w:cs="Times New Roman"/>
          <w:b/>
          <w:bCs/>
          <w:sz w:val="32"/>
          <w:szCs w:val="32"/>
        </w:rPr>
        <w:t>】</w:t>
      </w: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公示期内对公示信息有异议的，相关当事人应当通过兵团登记平台实名提出异议，并提供必要证据材料。</w:t>
      </w:r>
    </w:p>
    <w:p w14:paraId="102217F0">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登记机构自收到异议起5个工作日内，将异议转送登记主体；登记主体自收到异议起5个工作日内，认为异议不成立的，应当向登记机构提交异议不成立声明及必要证明材料，逾期未提交视为异议成立。</w:t>
      </w:r>
    </w:p>
    <w:p w14:paraId="0096C850">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highlight w:val="none"/>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登记机构根据双方提交的证明材料进行复核，5个工作日内形成异议处理结果，并反馈登记主体和</w:t>
      </w:r>
      <w:r>
        <w:rPr>
          <w:rStyle w:val="8"/>
          <w:rFonts w:hint="default" w:ascii="Times New Roman" w:hAnsi="Times New Roman" w:eastAsia="仿宋_GB2312" w:cs="Times New Roman"/>
          <w:b w:val="0"/>
          <w:bCs w:val="0"/>
          <w:i w:val="0"/>
          <w:iCs w:val="0"/>
          <w:caps w:val="0"/>
          <w:color w:val="auto"/>
          <w:spacing w:val="0"/>
          <w:kern w:val="2"/>
          <w:sz w:val="32"/>
          <w:szCs w:val="32"/>
          <w:highlight w:val="none"/>
          <w:shd w:val="clear" w:color="auto" w:fill="FFFFFF"/>
          <w:lang w:val="en-US" w:eastAsia="zh-CN" w:bidi="ar-SA"/>
        </w:rPr>
        <w:t>异议提出方；异议成立的，应</w:t>
      </w: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当</w:t>
      </w:r>
      <w:r>
        <w:rPr>
          <w:rStyle w:val="8"/>
          <w:rFonts w:hint="default" w:ascii="Times New Roman" w:hAnsi="Times New Roman" w:eastAsia="仿宋_GB2312" w:cs="Times New Roman"/>
          <w:b w:val="0"/>
          <w:bCs w:val="0"/>
          <w:i w:val="0"/>
          <w:iCs w:val="0"/>
          <w:caps w:val="0"/>
          <w:color w:val="auto"/>
          <w:spacing w:val="0"/>
          <w:kern w:val="2"/>
          <w:sz w:val="32"/>
          <w:szCs w:val="32"/>
          <w:highlight w:val="none"/>
          <w:shd w:val="clear" w:color="auto" w:fill="FFFFFF"/>
          <w:lang w:val="en-US" w:eastAsia="zh-CN" w:bidi="ar-SA"/>
        </w:rPr>
        <w:t>终止登记。</w:t>
      </w:r>
    </w:p>
    <w:p w14:paraId="69878F89">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highlight w:val="none"/>
          <w:shd w:val="clear" w:color="auto" w:fill="FFFFFF"/>
          <w:lang w:val="en-US" w:eastAsia="zh-CN" w:bidi="ar-SA"/>
        </w:rPr>
        <w:t>异议人就同一事项以同一理由再次申请异议的，且未提供新证据材料的，</w:t>
      </w: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登记机构不予受理。</w:t>
      </w:r>
    </w:p>
    <w:p w14:paraId="4392DD10">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20"/>
        </w:rPr>
        <w:t>第二十</w:t>
      </w:r>
      <w:r>
        <w:rPr>
          <w:rFonts w:hint="default" w:ascii="Times New Roman" w:hAnsi="Times New Roman" w:eastAsia="黑体" w:cs="Times New Roman"/>
          <w:sz w:val="32"/>
          <w:szCs w:val="20"/>
          <w:lang w:val="en-US" w:eastAsia="zh-CN"/>
        </w:rPr>
        <w:t>六</w:t>
      </w:r>
      <w:r>
        <w:rPr>
          <w:rFonts w:hint="default" w:ascii="Times New Roman" w:hAnsi="Times New Roman" w:eastAsia="黑体" w:cs="Times New Roman"/>
          <w:sz w:val="32"/>
          <w:szCs w:val="20"/>
        </w:rPr>
        <w:t>条</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val="en-US" w:eastAsia="zh-CN"/>
        </w:rPr>
        <w:t>登记结果</w:t>
      </w:r>
      <w:r>
        <w:rPr>
          <w:rFonts w:hint="default" w:ascii="Times New Roman" w:hAnsi="Times New Roman" w:eastAsia="仿宋_GB2312" w:cs="Times New Roman"/>
          <w:b/>
          <w:bCs/>
          <w:sz w:val="32"/>
          <w:szCs w:val="32"/>
        </w:rPr>
        <w:t>】</w:t>
      </w: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公示期满无异议的或经登记机构复核异议不成立的，登记机构应当按照国家数据局制定的统一编码规范向登记主体发放登记结果查询码。</w:t>
      </w:r>
    </w:p>
    <w:p w14:paraId="6AC9FA24">
      <w:pPr>
        <w:keepNext w:val="0"/>
        <w:keepLines w:val="0"/>
        <w:pageBreakBefore w:val="0"/>
        <w:kinsoku/>
        <w:wordWrap/>
        <w:overflowPunct w:val="0"/>
        <w:topLinePunct w:val="0"/>
        <w:autoSpaceDE w:val="0"/>
        <w:autoSpaceDN w:val="0"/>
        <w:bidi w:val="0"/>
        <w:spacing w:line="560" w:lineRule="exact"/>
        <w:jc w:val="center"/>
        <w:textAlignment w:val="auto"/>
        <w:rPr>
          <w:rFonts w:hint="default" w:ascii="Times New Roman" w:hAnsi="Times New Roman" w:eastAsia="黑体" w:cs="Times New Roman"/>
          <w:sz w:val="32"/>
          <w:szCs w:val="32"/>
          <w:lang w:val="en-US" w:eastAsia="zh-CN"/>
        </w:rPr>
      </w:pPr>
    </w:p>
    <w:p w14:paraId="7F6B3818">
      <w:pPr>
        <w:keepNext w:val="0"/>
        <w:keepLines w:val="0"/>
        <w:pageBreakBefore w:val="0"/>
        <w:numPr>
          <w:ilvl w:val="0"/>
          <w:numId w:val="1"/>
        </w:numPr>
        <w:kinsoku/>
        <w:wordWrap/>
        <w:overflowPunct w:val="0"/>
        <w:topLinePunct w:val="0"/>
        <w:autoSpaceDE w:val="0"/>
        <w:autoSpaceDN w:val="0"/>
        <w:bidi w:val="0"/>
        <w:spacing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登记管理</w:t>
      </w:r>
    </w:p>
    <w:p w14:paraId="28B2C136">
      <w:pPr>
        <w:keepNext w:val="0"/>
        <w:keepLines w:val="0"/>
        <w:pageBreakBefore w:val="0"/>
        <w:numPr>
          <w:ilvl w:val="0"/>
          <w:numId w:val="0"/>
        </w:numPr>
        <w:kinsoku/>
        <w:wordWrap/>
        <w:overflowPunct w:val="0"/>
        <w:topLinePunct w:val="0"/>
        <w:autoSpaceDE w:val="0"/>
        <w:autoSpaceDN w:val="0"/>
        <w:bidi w:val="0"/>
        <w:spacing w:line="560" w:lineRule="exact"/>
        <w:jc w:val="both"/>
        <w:textAlignment w:val="auto"/>
        <w:rPr>
          <w:rFonts w:hint="default" w:ascii="Times New Roman" w:hAnsi="Times New Roman" w:eastAsia="黑体" w:cs="Times New Roman"/>
          <w:sz w:val="32"/>
          <w:szCs w:val="32"/>
          <w:lang w:val="en-US" w:eastAsia="zh-CN"/>
        </w:rPr>
      </w:pPr>
    </w:p>
    <w:p w14:paraId="7B508C3A">
      <w:pPr>
        <w:keepNext w:val="0"/>
        <w:keepLines w:val="0"/>
        <w:pageBreakBefore w:val="0"/>
        <w:numPr>
          <w:ilvl w:val="0"/>
          <w:numId w:val="0"/>
        </w:numPr>
        <w:kinsoku/>
        <w:wordWrap/>
        <w:overflowPunct w:val="0"/>
        <w:topLinePunct w:val="0"/>
        <w:autoSpaceDE w:val="0"/>
        <w:autoSpaceDN w:val="0"/>
        <w:bidi w:val="0"/>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黑体" w:cs="Times New Roman"/>
          <w:sz w:val="32"/>
          <w:szCs w:val="20"/>
        </w:rPr>
        <w:t>第二十</w:t>
      </w:r>
      <w:r>
        <w:rPr>
          <w:rFonts w:hint="default" w:ascii="Times New Roman" w:hAnsi="Times New Roman" w:eastAsia="黑体" w:cs="Times New Roman"/>
          <w:sz w:val="32"/>
          <w:szCs w:val="20"/>
          <w:lang w:val="en-US" w:eastAsia="zh-CN"/>
        </w:rPr>
        <w:t>七</w:t>
      </w:r>
      <w:r>
        <w:rPr>
          <w:rFonts w:hint="default" w:ascii="Times New Roman" w:hAnsi="Times New Roman" w:eastAsia="黑体" w:cs="Times New Roman"/>
          <w:sz w:val="32"/>
          <w:szCs w:val="20"/>
        </w:rPr>
        <w:t>条</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val="en-US" w:eastAsia="zh-CN"/>
        </w:rPr>
        <w:t>登记平台</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兵团登记机构依托兵团登记平台组织开展本</w:t>
      </w:r>
      <w:r>
        <w:rPr>
          <w:rFonts w:hint="eastAsia"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辖区</w:t>
      </w:r>
      <w:r>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公共数据资源登记工作。</w:t>
      </w:r>
    </w:p>
    <w:p w14:paraId="50ACB3F9">
      <w:pPr>
        <w:keepNext w:val="0"/>
        <w:keepLines w:val="0"/>
        <w:pageBreakBefore w:val="0"/>
        <w:numPr>
          <w:ilvl w:val="0"/>
          <w:numId w:val="0"/>
        </w:numPr>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楷体_GB2312" w:cs="Times New Roman"/>
          <w:b/>
          <w:bCs/>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无法确定管辖层级、区域范围或跨层级、跨区域范围的登记工作，由兵团本级登记机构负责登记。</w:t>
      </w:r>
    </w:p>
    <w:p w14:paraId="31CF8FC2">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黑体" w:cs="Times New Roman"/>
          <w:sz w:val="32"/>
          <w:szCs w:val="20"/>
        </w:rPr>
        <w:t>第二十</w:t>
      </w:r>
      <w:r>
        <w:rPr>
          <w:rFonts w:hint="default" w:ascii="Times New Roman" w:hAnsi="Times New Roman" w:eastAsia="黑体" w:cs="Times New Roman"/>
          <w:sz w:val="32"/>
          <w:szCs w:val="20"/>
          <w:lang w:val="en-US" w:eastAsia="zh-CN"/>
        </w:rPr>
        <w:t>八</w:t>
      </w:r>
      <w:r>
        <w:rPr>
          <w:rFonts w:hint="default" w:ascii="Times New Roman" w:hAnsi="Times New Roman" w:eastAsia="黑体" w:cs="Times New Roman"/>
          <w:sz w:val="32"/>
          <w:szCs w:val="20"/>
        </w:rPr>
        <w:t>条</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val="en-US" w:eastAsia="zh-CN"/>
        </w:rPr>
        <w:t>实名认证</w:t>
      </w:r>
      <w:r>
        <w:rPr>
          <w:rFonts w:hint="default" w:ascii="Times New Roman" w:hAnsi="Times New Roman" w:eastAsia="仿宋_GB2312" w:cs="Times New Roman"/>
          <w:b/>
          <w:bCs/>
          <w:sz w:val="32"/>
          <w:szCs w:val="32"/>
        </w:rPr>
        <w:t>】</w:t>
      </w: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登记账户实行实名制管理。登记主体在兵团登记平台实名认证后开展公共数据资源登记，登记机构应当做好登记主体相关消息的管理和维护，强化安全保障。</w:t>
      </w:r>
    </w:p>
    <w:p w14:paraId="45D823DD">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黑体" w:cs="Times New Roman"/>
          <w:sz w:val="32"/>
          <w:szCs w:val="20"/>
        </w:rPr>
        <w:t>第二十</w:t>
      </w:r>
      <w:r>
        <w:rPr>
          <w:rFonts w:hint="default" w:ascii="Times New Roman" w:hAnsi="Times New Roman" w:eastAsia="黑体" w:cs="Times New Roman"/>
          <w:sz w:val="32"/>
          <w:szCs w:val="20"/>
          <w:lang w:val="en-US" w:eastAsia="zh-CN"/>
        </w:rPr>
        <w:t>九</w:t>
      </w:r>
      <w:r>
        <w:rPr>
          <w:rFonts w:hint="default" w:ascii="Times New Roman" w:hAnsi="Times New Roman" w:eastAsia="黑体" w:cs="Times New Roman"/>
          <w:sz w:val="32"/>
          <w:szCs w:val="20"/>
        </w:rPr>
        <w:t>条</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val="en-US" w:eastAsia="zh-CN"/>
        </w:rPr>
        <w:t>登记有效期</w:t>
      </w:r>
      <w:r>
        <w:rPr>
          <w:rFonts w:hint="default" w:ascii="Times New Roman" w:hAnsi="Times New Roman" w:eastAsia="仿宋_GB2312" w:cs="Times New Roman"/>
          <w:b/>
          <w:bCs/>
          <w:sz w:val="32"/>
          <w:szCs w:val="32"/>
        </w:rPr>
        <w:t>】</w:t>
      </w: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 xml:space="preserve">登记结果有效期原则上为3年，自赋码之日起计算。对授权运营范围内的公共数据产品和服务登记，根据授权协议运营期限不超过3年的，登记结果有效期以实际运营期限为准。 </w:t>
      </w:r>
    </w:p>
    <w:p w14:paraId="53FAF186">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登记结果有效期届满的，登记主体可在期满前60日内按照规定续展。每次续展期最长为3年，自上一届有效期满次日起计算。期满未按规定续展的，由登记机构予以注销。</w:t>
      </w:r>
    </w:p>
    <w:p w14:paraId="7F3FDC8B">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黑体" w:cs="Times New Roman"/>
          <w:sz w:val="32"/>
          <w:szCs w:val="20"/>
        </w:rPr>
        <w:t>第</w:t>
      </w:r>
      <w:r>
        <w:rPr>
          <w:rFonts w:hint="default" w:ascii="Times New Roman" w:hAnsi="Times New Roman" w:eastAsia="黑体" w:cs="Times New Roman"/>
          <w:sz w:val="32"/>
          <w:szCs w:val="20"/>
          <w:lang w:val="en-US" w:eastAsia="zh-CN"/>
        </w:rPr>
        <w:t>三</w:t>
      </w:r>
      <w:r>
        <w:rPr>
          <w:rFonts w:hint="default" w:ascii="Times New Roman" w:hAnsi="Times New Roman" w:eastAsia="黑体" w:cs="Times New Roman"/>
          <w:sz w:val="32"/>
          <w:szCs w:val="20"/>
        </w:rPr>
        <w:t>十条</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val="en-US" w:eastAsia="zh-CN"/>
        </w:rPr>
        <w:t>保密原则</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val="0"/>
          <w:bCs w:val="0"/>
          <w:sz w:val="32"/>
          <w:szCs w:val="32"/>
          <w:lang w:val="en-US" w:eastAsia="zh-CN"/>
        </w:rPr>
        <w:t>除法律法规规定或经本级数据管理部门同意外，登记机构不得将由登记信息统计、分析形成的有关信息进行披露或对外提供。</w:t>
      </w:r>
    </w:p>
    <w:p w14:paraId="3B6F4F1A">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黑体" w:cs="Times New Roman"/>
          <w:sz w:val="32"/>
          <w:szCs w:val="20"/>
        </w:rPr>
        <w:t>第</w:t>
      </w:r>
      <w:r>
        <w:rPr>
          <w:rFonts w:hint="default" w:ascii="Times New Roman" w:hAnsi="Times New Roman" w:eastAsia="黑体" w:cs="Times New Roman"/>
          <w:sz w:val="32"/>
          <w:szCs w:val="20"/>
          <w:lang w:val="en-US" w:eastAsia="zh-CN"/>
        </w:rPr>
        <w:t>三</w:t>
      </w:r>
      <w:r>
        <w:rPr>
          <w:rFonts w:hint="default" w:ascii="Times New Roman" w:hAnsi="Times New Roman" w:eastAsia="黑体" w:cs="Times New Roman"/>
          <w:sz w:val="32"/>
          <w:szCs w:val="20"/>
        </w:rPr>
        <w:t>十</w:t>
      </w:r>
      <w:r>
        <w:rPr>
          <w:rFonts w:hint="default" w:ascii="Times New Roman" w:hAnsi="Times New Roman" w:eastAsia="黑体" w:cs="Times New Roman"/>
          <w:sz w:val="32"/>
          <w:szCs w:val="20"/>
          <w:lang w:val="en-US" w:eastAsia="zh-CN"/>
        </w:rPr>
        <w:t>一</w:t>
      </w:r>
      <w:r>
        <w:rPr>
          <w:rFonts w:hint="default" w:ascii="Times New Roman" w:hAnsi="Times New Roman" w:eastAsia="黑体" w:cs="Times New Roman"/>
          <w:sz w:val="32"/>
          <w:szCs w:val="20"/>
        </w:rPr>
        <w:t>条</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val="en-US" w:eastAsia="zh-CN"/>
        </w:rPr>
        <w:t>免费登记</w:t>
      </w:r>
      <w:r>
        <w:rPr>
          <w:rFonts w:hint="default" w:ascii="Times New Roman" w:hAnsi="Times New Roman" w:eastAsia="仿宋_GB2312" w:cs="Times New Roman"/>
          <w:b/>
          <w:bCs/>
          <w:sz w:val="32"/>
          <w:szCs w:val="32"/>
        </w:rPr>
        <w:t>】</w:t>
      </w: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登记机构应当无偿提供登记服务，不得向登记主体收取登记费用。登记工作产生费用纳入同级财政预算予以保障。</w:t>
      </w:r>
    </w:p>
    <w:p w14:paraId="26FCB21D">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黑体" w:cs="Times New Roman"/>
          <w:sz w:val="32"/>
          <w:szCs w:val="20"/>
        </w:rPr>
        <w:t>第</w:t>
      </w:r>
      <w:r>
        <w:rPr>
          <w:rFonts w:hint="default" w:ascii="Times New Roman" w:hAnsi="Times New Roman" w:eastAsia="黑体" w:cs="Times New Roman"/>
          <w:sz w:val="32"/>
          <w:szCs w:val="20"/>
          <w:lang w:val="en-US" w:eastAsia="zh-CN"/>
        </w:rPr>
        <w:t>三</w:t>
      </w:r>
      <w:r>
        <w:rPr>
          <w:rFonts w:hint="default" w:ascii="Times New Roman" w:hAnsi="Times New Roman" w:eastAsia="黑体" w:cs="Times New Roman"/>
          <w:sz w:val="32"/>
          <w:szCs w:val="20"/>
        </w:rPr>
        <w:t>十</w:t>
      </w:r>
      <w:r>
        <w:rPr>
          <w:rFonts w:hint="default" w:ascii="Times New Roman" w:hAnsi="Times New Roman" w:eastAsia="黑体" w:cs="Times New Roman"/>
          <w:sz w:val="32"/>
          <w:szCs w:val="20"/>
          <w:lang w:val="en-US" w:eastAsia="zh-CN"/>
        </w:rPr>
        <w:t>二</w:t>
      </w:r>
      <w:r>
        <w:rPr>
          <w:rFonts w:hint="default" w:ascii="Times New Roman" w:hAnsi="Times New Roman" w:eastAsia="黑体" w:cs="Times New Roman"/>
          <w:sz w:val="32"/>
          <w:szCs w:val="20"/>
        </w:rPr>
        <w:t>条</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val="en-US" w:eastAsia="zh-CN"/>
        </w:rPr>
        <w:t>登记评价</w:t>
      </w:r>
      <w:r>
        <w:rPr>
          <w:rFonts w:hint="default" w:ascii="Times New Roman" w:hAnsi="Times New Roman" w:eastAsia="仿宋_GB2312" w:cs="Times New Roman"/>
          <w:b/>
          <w:bCs/>
          <w:sz w:val="32"/>
          <w:szCs w:val="32"/>
        </w:rPr>
        <w:t>】</w:t>
      </w: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兵团数据局按照国家公共数据资源登记标准体系和登记工作评价机制对全兵团登记机构服务水平进行评价。</w:t>
      </w:r>
    </w:p>
    <w:p w14:paraId="31FAD2B8">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兵团本级登记机构及师市数据管理部门应当于每一年度结束后20个工作日内向兵团数据局提交本</w:t>
      </w:r>
      <w:r>
        <w:rPr>
          <w:rStyle w:val="8"/>
          <w:rFonts w:hint="eastAsia"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辖区</w:t>
      </w: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公共数据资源登记年度报告。</w:t>
      </w:r>
    </w:p>
    <w:p w14:paraId="37B51E0A">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left"/>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p>
    <w:p w14:paraId="02AB4FA8">
      <w:pPr>
        <w:keepNext w:val="0"/>
        <w:keepLines w:val="0"/>
        <w:pageBreakBefore w:val="0"/>
        <w:kinsoku/>
        <w:wordWrap/>
        <w:overflowPunct w:val="0"/>
        <w:topLinePunct w:val="0"/>
        <w:autoSpaceDE w:val="0"/>
        <w:autoSpaceDN w:val="0"/>
        <w:bidi w:val="0"/>
        <w:spacing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第七章 监督管理</w:t>
      </w:r>
    </w:p>
    <w:p w14:paraId="1E00B6BD">
      <w:pPr>
        <w:keepNext w:val="0"/>
        <w:keepLines w:val="0"/>
        <w:pageBreakBefore w:val="0"/>
        <w:widowControl/>
        <w:numPr>
          <w:ilvl w:val="0"/>
          <w:numId w:val="0"/>
        </w:numPr>
        <w:suppressLineNumbers w:val="0"/>
        <w:kinsoku/>
        <w:wordWrap/>
        <w:overflowPunct w:val="0"/>
        <w:topLinePunct w:val="0"/>
        <w:autoSpaceDE w:val="0"/>
        <w:autoSpaceDN w:val="0"/>
        <w:bidi w:val="0"/>
        <w:spacing w:line="560" w:lineRule="exact"/>
        <w:jc w:val="left"/>
        <w:textAlignment w:val="auto"/>
        <w:rPr>
          <w:rStyle w:val="8"/>
          <w:rFonts w:hint="default" w:ascii="Times New Roman" w:hAnsi="Times New Roman" w:eastAsia="楷体_GB2312" w:cs="Times New Roman"/>
          <w:bCs/>
          <w:i w:val="0"/>
          <w:iCs w:val="0"/>
          <w:caps w:val="0"/>
          <w:color w:val="auto"/>
          <w:spacing w:val="0"/>
          <w:kern w:val="2"/>
          <w:sz w:val="32"/>
          <w:szCs w:val="32"/>
          <w:shd w:val="clear" w:color="auto" w:fill="FFFFFF"/>
          <w:lang w:val="en-US" w:eastAsia="zh-CN" w:bidi="ar-SA"/>
        </w:rPr>
      </w:pPr>
    </w:p>
    <w:p w14:paraId="180A4159">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黑体" w:cs="Times New Roman"/>
          <w:sz w:val="32"/>
          <w:szCs w:val="20"/>
        </w:rPr>
        <w:t>第</w:t>
      </w:r>
      <w:r>
        <w:rPr>
          <w:rFonts w:hint="default" w:ascii="Times New Roman" w:hAnsi="Times New Roman" w:eastAsia="黑体" w:cs="Times New Roman"/>
          <w:sz w:val="32"/>
          <w:szCs w:val="20"/>
          <w:lang w:val="en-US" w:eastAsia="zh-CN"/>
        </w:rPr>
        <w:t>三</w:t>
      </w:r>
      <w:r>
        <w:rPr>
          <w:rFonts w:hint="default" w:ascii="Times New Roman" w:hAnsi="Times New Roman" w:eastAsia="黑体" w:cs="Times New Roman"/>
          <w:sz w:val="32"/>
          <w:szCs w:val="20"/>
        </w:rPr>
        <w:t>十</w:t>
      </w:r>
      <w:r>
        <w:rPr>
          <w:rFonts w:hint="default" w:ascii="Times New Roman" w:hAnsi="Times New Roman" w:eastAsia="黑体" w:cs="Times New Roman"/>
          <w:sz w:val="32"/>
          <w:szCs w:val="20"/>
          <w:lang w:val="en-US" w:eastAsia="zh-CN"/>
        </w:rPr>
        <w:t>三</w:t>
      </w:r>
      <w:r>
        <w:rPr>
          <w:rFonts w:hint="default" w:ascii="Times New Roman" w:hAnsi="Times New Roman" w:eastAsia="黑体" w:cs="Times New Roman"/>
          <w:sz w:val="32"/>
          <w:szCs w:val="20"/>
        </w:rPr>
        <w:t>条</w:t>
      </w:r>
      <w:r>
        <w:rPr>
          <w:rFonts w:hint="default" w:ascii="Times New Roman" w:hAnsi="Times New Roman" w:eastAsia="仿宋_GB2312" w:cs="Times New Roman"/>
          <w:b/>
          <w:bCs/>
          <w:sz w:val="32"/>
          <w:szCs w:val="32"/>
        </w:rPr>
        <w:t>【</w:t>
      </w:r>
      <w:r>
        <w:rPr>
          <w:rStyle w:val="8"/>
          <w:rFonts w:hint="default" w:ascii="Times New Roman" w:hAnsi="Times New Roman" w:eastAsia="仿宋_GB2312" w:cs="Times New Roman"/>
          <w:b/>
          <w:bCs/>
          <w:i w:val="0"/>
          <w:iCs w:val="0"/>
          <w:caps w:val="0"/>
          <w:color w:val="auto"/>
          <w:spacing w:val="0"/>
          <w:kern w:val="2"/>
          <w:sz w:val="32"/>
          <w:szCs w:val="32"/>
          <w:shd w:val="clear" w:color="auto" w:fill="FFFFFF"/>
          <w:lang w:val="en-US" w:eastAsia="zh-CN" w:bidi="ar-SA"/>
        </w:rPr>
        <w:t>数据管理部门</w:t>
      </w:r>
      <w:r>
        <w:rPr>
          <w:rFonts w:hint="default" w:ascii="Times New Roman" w:hAnsi="Times New Roman" w:eastAsia="仿宋_GB2312" w:cs="Times New Roman"/>
          <w:b/>
          <w:bCs/>
          <w:sz w:val="32"/>
          <w:szCs w:val="32"/>
        </w:rPr>
        <w:t>】</w:t>
      </w: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数据管理部门会同有关部门做好本</w:t>
      </w:r>
      <w:r>
        <w:rPr>
          <w:rStyle w:val="8"/>
          <w:rFonts w:hint="eastAsia"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辖区</w:t>
      </w: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 xml:space="preserve">跨部门的协同监管。 </w:t>
      </w:r>
    </w:p>
    <w:p w14:paraId="37422868">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highlight w:val="none"/>
          <w:shd w:val="clear" w:color="auto" w:fill="FFFFFF"/>
          <w:lang w:val="en-US" w:eastAsia="zh-CN" w:bidi="ar-SA"/>
        </w:rPr>
      </w:pPr>
      <w:r>
        <w:rPr>
          <w:rFonts w:hint="default" w:ascii="Times New Roman" w:hAnsi="Times New Roman" w:eastAsia="黑体" w:cs="Times New Roman"/>
          <w:sz w:val="32"/>
          <w:szCs w:val="20"/>
        </w:rPr>
        <w:t>第</w:t>
      </w:r>
      <w:r>
        <w:rPr>
          <w:rFonts w:hint="default" w:ascii="Times New Roman" w:hAnsi="Times New Roman" w:eastAsia="黑体" w:cs="Times New Roman"/>
          <w:sz w:val="32"/>
          <w:szCs w:val="20"/>
          <w:lang w:val="en-US" w:eastAsia="zh-CN"/>
        </w:rPr>
        <w:t>三</w:t>
      </w:r>
      <w:r>
        <w:rPr>
          <w:rFonts w:hint="default" w:ascii="Times New Roman" w:hAnsi="Times New Roman" w:eastAsia="黑体" w:cs="Times New Roman"/>
          <w:sz w:val="32"/>
          <w:szCs w:val="20"/>
        </w:rPr>
        <w:t>十</w:t>
      </w:r>
      <w:r>
        <w:rPr>
          <w:rFonts w:hint="default" w:ascii="Times New Roman" w:hAnsi="Times New Roman" w:eastAsia="黑体" w:cs="Times New Roman"/>
          <w:sz w:val="32"/>
          <w:szCs w:val="20"/>
          <w:lang w:val="en-US" w:eastAsia="zh-CN"/>
        </w:rPr>
        <w:t>四</w:t>
      </w:r>
      <w:r>
        <w:rPr>
          <w:rFonts w:hint="default" w:ascii="Times New Roman" w:hAnsi="Times New Roman" w:eastAsia="黑体" w:cs="Times New Roman"/>
          <w:sz w:val="32"/>
          <w:szCs w:val="20"/>
        </w:rPr>
        <w:t>条</w:t>
      </w:r>
      <w:r>
        <w:rPr>
          <w:rFonts w:hint="default" w:ascii="Times New Roman" w:hAnsi="Times New Roman" w:eastAsia="仿宋_GB2312" w:cs="Times New Roman"/>
          <w:b/>
          <w:bCs/>
          <w:sz w:val="32"/>
          <w:szCs w:val="32"/>
        </w:rPr>
        <w:t>【</w:t>
      </w:r>
      <w:r>
        <w:rPr>
          <w:rStyle w:val="8"/>
          <w:rFonts w:hint="default" w:ascii="Times New Roman" w:hAnsi="Times New Roman" w:eastAsia="仿宋_GB2312" w:cs="Times New Roman"/>
          <w:b/>
          <w:bCs/>
          <w:i w:val="0"/>
          <w:iCs w:val="0"/>
          <w:caps w:val="0"/>
          <w:color w:val="auto"/>
          <w:spacing w:val="0"/>
          <w:kern w:val="2"/>
          <w:sz w:val="32"/>
          <w:szCs w:val="32"/>
          <w:shd w:val="clear" w:color="auto" w:fill="FFFFFF"/>
          <w:lang w:val="en-US" w:eastAsia="zh-CN" w:bidi="ar-SA"/>
        </w:rPr>
        <w:t>登记</w:t>
      </w:r>
      <w:r>
        <w:rPr>
          <w:rStyle w:val="8"/>
          <w:rFonts w:hint="default" w:ascii="Times New Roman" w:hAnsi="Times New Roman" w:eastAsia="仿宋_GB2312" w:cs="Times New Roman"/>
          <w:b/>
          <w:bCs/>
          <w:i w:val="0"/>
          <w:iCs w:val="0"/>
          <w:caps w:val="0"/>
          <w:color w:val="auto"/>
          <w:spacing w:val="0"/>
          <w:kern w:val="2"/>
          <w:sz w:val="32"/>
          <w:szCs w:val="32"/>
          <w:highlight w:val="none"/>
          <w:shd w:val="clear" w:color="auto" w:fill="FFFFFF"/>
          <w:lang w:val="en-US" w:eastAsia="zh-CN" w:bidi="ar-SA"/>
        </w:rPr>
        <w:t>机构</w:t>
      </w:r>
      <w:r>
        <w:rPr>
          <w:rFonts w:hint="default" w:ascii="Times New Roman" w:hAnsi="Times New Roman" w:eastAsia="仿宋_GB2312" w:cs="Times New Roman"/>
          <w:b/>
          <w:bCs/>
          <w:sz w:val="32"/>
          <w:szCs w:val="32"/>
          <w:highlight w:val="none"/>
        </w:rPr>
        <w:t>】</w:t>
      </w:r>
      <w:r>
        <w:rPr>
          <w:rStyle w:val="8"/>
          <w:rFonts w:hint="default" w:ascii="Times New Roman" w:hAnsi="Times New Roman" w:eastAsia="仿宋_GB2312" w:cs="Times New Roman"/>
          <w:b w:val="0"/>
          <w:bCs w:val="0"/>
          <w:i w:val="0"/>
          <w:iCs w:val="0"/>
          <w:caps w:val="0"/>
          <w:color w:val="auto"/>
          <w:spacing w:val="0"/>
          <w:kern w:val="2"/>
          <w:sz w:val="32"/>
          <w:szCs w:val="32"/>
          <w:highlight w:val="none"/>
          <w:shd w:val="clear" w:color="auto" w:fill="FFFFFF"/>
          <w:lang w:val="en-US" w:eastAsia="zh-CN" w:bidi="ar-SA"/>
        </w:rPr>
        <w:t xml:space="preserve">登记机构在登记过程中有下列行为的，由数据管理部门采取约谈、现场指导或取消登记机构资格等管理措施： </w:t>
      </w:r>
    </w:p>
    <w:p w14:paraId="35FA23EC">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highlight w:val="none"/>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highlight w:val="none"/>
          <w:shd w:val="clear" w:color="auto" w:fill="FFFFFF"/>
          <w:lang w:val="en-US" w:eastAsia="zh-CN" w:bidi="ar-SA"/>
        </w:rPr>
        <w:t xml:space="preserve">（一）开展虚假登记； </w:t>
      </w:r>
    </w:p>
    <w:p w14:paraId="5D760D51">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highlight w:val="none"/>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highlight w:val="none"/>
          <w:shd w:val="clear" w:color="auto" w:fill="FFFFFF"/>
          <w:lang w:val="en-US" w:eastAsia="zh-CN" w:bidi="ar-SA"/>
        </w:rPr>
        <w:t xml:space="preserve">（二）擅自篡改、伪造登记结果； </w:t>
      </w:r>
    </w:p>
    <w:p w14:paraId="4A02608D">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highlight w:val="none"/>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highlight w:val="none"/>
          <w:shd w:val="clear" w:color="auto" w:fill="FFFFFF"/>
          <w:lang w:val="en-US" w:eastAsia="zh-CN" w:bidi="ar-SA"/>
        </w:rPr>
        <w:t xml:space="preserve">（三）私自泄露登记信息或利用登记信息不当获利； </w:t>
      </w:r>
    </w:p>
    <w:p w14:paraId="125EFD94">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highlight w:val="none"/>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highlight w:val="none"/>
          <w:shd w:val="clear" w:color="auto" w:fill="FFFFFF"/>
          <w:lang w:val="en-US" w:eastAsia="zh-CN" w:bidi="ar-SA"/>
        </w:rPr>
        <w:t xml:space="preserve">（四）履职不当或拒不履职的情况； </w:t>
      </w:r>
    </w:p>
    <w:p w14:paraId="717EE28D">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highlight w:val="none"/>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highlight w:val="none"/>
          <w:shd w:val="clear" w:color="auto" w:fill="FFFFFF"/>
          <w:lang w:val="en-US" w:eastAsia="zh-CN" w:bidi="ar-SA"/>
        </w:rPr>
        <w:t xml:space="preserve">（五）其他违反法律法规的情况。 </w:t>
      </w:r>
    </w:p>
    <w:p w14:paraId="03A3CFD2">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highlight w:val="none"/>
          <w:shd w:val="clear" w:color="auto" w:fill="FFFFFF"/>
          <w:lang w:val="en-US" w:eastAsia="zh-CN" w:bidi="ar-SA"/>
        </w:rPr>
      </w:pPr>
      <w:r>
        <w:rPr>
          <w:rFonts w:hint="default" w:ascii="Times New Roman" w:hAnsi="Times New Roman" w:eastAsia="黑体" w:cs="Times New Roman"/>
          <w:sz w:val="32"/>
          <w:szCs w:val="20"/>
          <w:highlight w:val="none"/>
        </w:rPr>
        <w:t>第</w:t>
      </w:r>
      <w:r>
        <w:rPr>
          <w:rFonts w:hint="default" w:ascii="Times New Roman" w:hAnsi="Times New Roman" w:eastAsia="黑体" w:cs="Times New Roman"/>
          <w:sz w:val="32"/>
          <w:szCs w:val="20"/>
          <w:highlight w:val="none"/>
          <w:lang w:val="en-US" w:eastAsia="zh-CN"/>
        </w:rPr>
        <w:t>三</w:t>
      </w:r>
      <w:r>
        <w:rPr>
          <w:rFonts w:hint="default" w:ascii="Times New Roman" w:hAnsi="Times New Roman" w:eastAsia="黑体" w:cs="Times New Roman"/>
          <w:sz w:val="32"/>
          <w:szCs w:val="20"/>
          <w:highlight w:val="none"/>
        </w:rPr>
        <w:t>十</w:t>
      </w:r>
      <w:r>
        <w:rPr>
          <w:rFonts w:hint="default" w:ascii="Times New Roman" w:hAnsi="Times New Roman" w:eastAsia="黑体" w:cs="Times New Roman"/>
          <w:sz w:val="32"/>
          <w:szCs w:val="20"/>
          <w:highlight w:val="none"/>
          <w:lang w:val="en-US" w:eastAsia="zh-CN"/>
        </w:rPr>
        <w:t>五</w:t>
      </w:r>
      <w:r>
        <w:rPr>
          <w:rFonts w:hint="default" w:ascii="Times New Roman" w:hAnsi="Times New Roman" w:eastAsia="黑体" w:cs="Times New Roman"/>
          <w:sz w:val="32"/>
          <w:szCs w:val="20"/>
          <w:highlight w:val="none"/>
        </w:rPr>
        <w:t>条</w:t>
      </w:r>
      <w:r>
        <w:rPr>
          <w:rFonts w:hint="default" w:ascii="Times New Roman" w:hAnsi="Times New Roman" w:eastAsia="仿宋_GB2312" w:cs="Times New Roman"/>
          <w:b/>
          <w:bCs/>
          <w:sz w:val="32"/>
          <w:szCs w:val="32"/>
          <w:highlight w:val="none"/>
        </w:rPr>
        <w:t>【</w:t>
      </w:r>
      <w:r>
        <w:rPr>
          <w:rStyle w:val="8"/>
          <w:rFonts w:hint="default" w:ascii="Times New Roman" w:hAnsi="Times New Roman" w:eastAsia="仿宋_GB2312" w:cs="Times New Roman"/>
          <w:b/>
          <w:bCs/>
          <w:i w:val="0"/>
          <w:iCs w:val="0"/>
          <w:caps w:val="0"/>
          <w:color w:val="auto"/>
          <w:spacing w:val="0"/>
          <w:kern w:val="2"/>
          <w:sz w:val="32"/>
          <w:szCs w:val="32"/>
          <w:highlight w:val="none"/>
          <w:shd w:val="clear" w:color="auto" w:fill="FFFFFF"/>
          <w:lang w:val="en-US" w:eastAsia="zh-CN" w:bidi="ar-SA"/>
        </w:rPr>
        <w:t>登记主体</w:t>
      </w:r>
      <w:r>
        <w:rPr>
          <w:rFonts w:hint="default" w:ascii="Times New Roman" w:hAnsi="Times New Roman" w:eastAsia="仿宋_GB2312" w:cs="Times New Roman"/>
          <w:b/>
          <w:bCs/>
          <w:sz w:val="32"/>
          <w:szCs w:val="32"/>
          <w:highlight w:val="none"/>
        </w:rPr>
        <w:t>】</w:t>
      </w:r>
      <w:r>
        <w:rPr>
          <w:rStyle w:val="8"/>
          <w:rFonts w:hint="default" w:ascii="Times New Roman" w:hAnsi="Times New Roman" w:eastAsia="仿宋_GB2312" w:cs="Times New Roman"/>
          <w:b w:val="0"/>
          <w:bCs w:val="0"/>
          <w:i w:val="0"/>
          <w:iCs w:val="0"/>
          <w:caps w:val="0"/>
          <w:color w:val="auto"/>
          <w:spacing w:val="0"/>
          <w:kern w:val="2"/>
          <w:sz w:val="32"/>
          <w:szCs w:val="32"/>
          <w:highlight w:val="none"/>
          <w:shd w:val="clear" w:color="auto" w:fill="FFFFFF"/>
          <w:lang w:val="en-US" w:eastAsia="zh-CN" w:bidi="ar-SA"/>
        </w:rPr>
        <w:t>登记主体有下列行为的，经核实认定后由登记机构撤销登记：</w:t>
      </w:r>
    </w:p>
    <w:p w14:paraId="0F3E979B">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highlight w:val="none"/>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highlight w:val="none"/>
          <w:shd w:val="clear" w:color="auto" w:fill="FFFFFF"/>
          <w:lang w:val="en-US" w:eastAsia="zh-CN" w:bidi="ar-SA"/>
        </w:rPr>
        <w:t xml:space="preserve">（一）隐瞒事实、弄虚作假或提供虚假登记材料； </w:t>
      </w:r>
    </w:p>
    <w:p w14:paraId="41EF0E4A">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highlight w:val="none"/>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highlight w:val="none"/>
          <w:shd w:val="clear" w:color="auto" w:fill="FFFFFF"/>
          <w:lang w:val="en-US" w:eastAsia="zh-CN" w:bidi="ar-SA"/>
        </w:rPr>
        <w:t xml:space="preserve">（二）擅自篡改、伪造登记结果； </w:t>
      </w:r>
    </w:p>
    <w:p w14:paraId="6563AA62">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highlight w:val="none"/>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highlight w:val="none"/>
          <w:shd w:val="clear" w:color="auto" w:fill="FFFFFF"/>
          <w:lang w:val="en-US" w:eastAsia="zh-CN" w:bidi="ar-SA"/>
        </w:rPr>
        <w:t xml:space="preserve">（三）非法使用或利用登记结果不当获利； </w:t>
      </w:r>
    </w:p>
    <w:p w14:paraId="6F3E8FD7">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highlight w:val="none"/>
          <w:shd w:val="clear" w:color="auto" w:fill="FFFFFF"/>
          <w:lang w:val="en-US" w:eastAsia="zh-CN" w:bidi="ar-SA"/>
        </w:rPr>
      </w:pPr>
      <w:r>
        <w:rPr>
          <w:rStyle w:val="8"/>
          <w:rFonts w:hint="default" w:ascii="Times New Roman" w:hAnsi="Times New Roman" w:eastAsia="仿宋_GB2312" w:cs="Times New Roman"/>
          <w:b w:val="0"/>
          <w:bCs w:val="0"/>
          <w:i w:val="0"/>
          <w:iCs w:val="0"/>
          <w:caps w:val="0"/>
          <w:color w:val="auto"/>
          <w:spacing w:val="0"/>
          <w:kern w:val="2"/>
          <w:sz w:val="32"/>
          <w:szCs w:val="32"/>
          <w:highlight w:val="none"/>
          <w:shd w:val="clear" w:color="auto" w:fill="FFFFFF"/>
          <w:lang w:val="en-US" w:eastAsia="zh-CN" w:bidi="ar-SA"/>
        </w:rPr>
        <w:t xml:space="preserve">（四）其他违反法律法规的情况。 </w:t>
      </w:r>
    </w:p>
    <w:p w14:paraId="16313C24">
      <w:pPr>
        <w:keepNext w:val="0"/>
        <w:keepLines w:val="0"/>
        <w:pageBreakBefore w:val="0"/>
        <w:widowControl/>
        <w:suppressLineNumbers w:val="0"/>
        <w:kinsoku/>
        <w:wordWrap/>
        <w:overflowPunct w:val="0"/>
        <w:topLinePunct w:val="0"/>
        <w:autoSpaceDE w:val="0"/>
        <w:autoSpaceDN w:val="0"/>
        <w:bidi w:val="0"/>
        <w:spacing w:line="560" w:lineRule="exact"/>
        <w:ind w:firstLine="640" w:firstLineChars="200"/>
        <w:jc w:val="both"/>
        <w:textAlignment w:val="auto"/>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黑体" w:cs="Times New Roman"/>
          <w:sz w:val="32"/>
          <w:szCs w:val="20"/>
          <w:highlight w:val="none"/>
        </w:rPr>
        <w:t>第</w:t>
      </w:r>
      <w:r>
        <w:rPr>
          <w:rFonts w:hint="default" w:ascii="Times New Roman" w:hAnsi="Times New Roman" w:eastAsia="黑体" w:cs="Times New Roman"/>
          <w:sz w:val="32"/>
          <w:szCs w:val="20"/>
          <w:highlight w:val="none"/>
          <w:lang w:val="en-US" w:eastAsia="zh-CN"/>
        </w:rPr>
        <w:t>三</w:t>
      </w:r>
      <w:r>
        <w:rPr>
          <w:rFonts w:hint="default" w:ascii="Times New Roman" w:hAnsi="Times New Roman" w:eastAsia="黑体" w:cs="Times New Roman"/>
          <w:sz w:val="32"/>
          <w:szCs w:val="20"/>
          <w:highlight w:val="none"/>
        </w:rPr>
        <w:t>十</w:t>
      </w:r>
      <w:r>
        <w:rPr>
          <w:rFonts w:hint="default" w:ascii="Times New Roman" w:hAnsi="Times New Roman" w:eastAsia="黑体" w:cs="Times New Roman"/>
          <w:sz w:val="32"/>
          <w:szCs w:val="20"/>
          <w:highlight w:val="none"/>
          <w:lang w:val="en-US" w:eastAsia="zh-CN"/>
        </w:rPr>
        <w:t>六</w:t>
      </w:r>
      <w:r>
        <w:rPr>
          <w:rFonts w:hint="default" w:ascii="Times New Roman" w:hAnsi="Times New Roman" w:eastAsia="黑体" w:cs="Times New Roman"/>
          <w:sz w:val="32"/>
          <w:szCs w:val="20"/>
          <w:highlight w:val="none"/>
        </w:rPr>
        <w:t>条</w:t>
      </w:r>
      <w:r>
        <w:rPr>
          <w:rFonts w:hint="default" w:ascii="Times New Roman" w:hAnsi="Times New Roman" w:eastAsia="仿宋_GB2312" w:cs="Times New Roman"/>
          <w:b/>
          <w:bCs/>
          <w:sz w:val="32"/>
          <w:szCs w:val="32"/>
          <w:highlight w:val="none"/>
        </w:rPr>
        <w:t>【</w:t>
      </w:r>
      <w:r>
        <w:rPr>
          <w:rStyle w:val="8"/>
          <w:rFonts w:hint="default" w:ascii="Times New Roman" w:hAnsi="Times New Roman" w:eastAsia="仿宋_GB2312" w:cs="Times New Roman"/>
          <w:b/>
          <w:bCs/>
          <w:i w:val="0"/>
          <w:iCs w:val="0"/>
          <w:caps w:val="0"/>
          <w:color w:val="auto"/>
          <w:spacing w:val="0"/>
          <w:kern w:val="2"/>
          <w:sz w:val="32"/>
          <w:szCs w:val="32"/>
          <w:highlight w:val="none"/>
          <w:shd w:val="clear" w:color="auto" w:fill="FFFFFF"/>
          <w:lang w:val="en-US" w:eastAsia="zh-CN" w:bidi="ar-SA"/>
        </w:rPr>
        <w:t>违规责任</w:t>
      </w:r>
      <w:r>
        <w:rPr>
          <w:rFonts w:hint="default" w:ascii="Times New Roman" w:hAnsi="Times New Roman" w:eastAsia="仿宋_GB2312" w:cs="Times New Roman"/>
          <w:b/>
          <w:bCs/>
          <w:sz w:val="32"/>
          <w:szCs w:val="32"/>
          <w:highlight w:val="none"/>
        </w:rPr>
        <w:t>】</w:t>
      </w:r>
      <w:r>
        <w:rPr>
          <w:rStyle w:val="8"/>
          <w:rFonts w:hint="default" w:ascii="Times New Roman" w:hAnsi="Times New Roman" w:eastAsia="仿宋_GB2312" w:cs="Times New Roman"/>
          <w:b w:val="0"/>
          <w:bCs w:val="0"/>
          <w:i w:val="0"/>
          <w:iCs w:val="0"/>
          <w:caps w:val="0"/>
          <w:color w:val="auto"/>
          <w:spacing w:val="0"/>
          <w:kern w:val="2"/>
          <w:sz w:val="32"/>
          <w:szCs w:val="32"/>
          <w:highlight w:val="none"/>
          <w:shd w:val="clear" w:color="auto" w:fill="FFFFFF"/>
          <w:lang w:val="en-US" w:eastAsia="zh-CN" w:bidi="ar-SA"/>
        </w:rPr>
        <w:t>登记机构、登记主体存在</w:t>
      </w: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违反有关法律行为的，依法承担相关责任；构成犯罪的，依法追究刑事责任。</w:t>
      </w:r>
    </w:p>
    <w:p w14:paraId="31B127ED">
      <w:pPr>
        <w:keepNext w:val="0"/>
        <w:keepLines w:val="0"/>
        <w:pageBreakBefore w:val="0"/>
        <w:kinsoku/>
        <w:wordWrap/>
        <w:overflowPunct w:val="0"/>
        <w:topLinePunct w:val="0"/>
        <w:autoSpaceDE w:val="0"/>
        <w:autoSpaceDN w:val="0"/>
        <w:bidi w:val="0"/>
        <w:spacing w:line="560" w:lineRule="exact"/>
        <w:jc w:val="center"/>
        <w:textAlignment w:val="auto"/>
        <w:rPr>
          <w:rFonts w:hint="default" w:ascii="Times New Roman" w:hAnsi="Times New Roman" w:eastAsia="黑体" w:cs="Times New Roman"/>
          <w:sz w:val="32"/>
          <w:szCs w:val="32"/>
          <w:lang w:val="en-US" w:eastAsia="zh-CN"/>
        </w:rPr>
      </w:pPr>
    </w:p>
    <w:p w14:paraId="30A8B920">
      <w:pPr>
        <w:keepNext w:val="0"/>
        <w:keepLines w:val="0"/>
        <w:pageBreakBefore w:val="0"/>
        <w:numPr>
          <w:ilvl w:val="0"/>
          <w:numId w:val="0"/>
        </w:numPr>
        <w:kinsoku/>
        <w:wordWrap/>
        <w:overflowPunct w:val="0"/>
        <w:topLinePunct w:val="0"/>
        <w:autoSpaceDE w:val="0"/>
        <w:autoSpaceDN w:val="0"/>
        <w:bidi w:val="0"/>
        <w:spacing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kern w:val="2"/>
          <w:sz w:val="32"/>
          <w:szCs w:val="32"/>
          <w:lang w:val="en-US" w:eastAsia="zh-CN" w:bidi="ar-SA"/>
        </w:rPr>
        <w:t xml:space="preserve">第八章 </w:t>
      </w:r>
      <w:r>
        <w:rPr>
          <w:rFonts w:hint="default" w:ascii="Times New Roman" w:hAnsi="Times New Roman" w:eastAsia="黑体" w:cs="Times New Roman"/>
          <w:sz w:val="32"/>
          <w:szCs w:val="32"/>
          <w:lang w:val="en-US" w:eastAsia="zh-CN"/>
        </w:rPr>
        <w:t>附则</w:t>
      </w:r>
    </w:p>
    <w:p w14:paraId="2A480217">
      <w:pPr>
        <w:keepNext w:val="0"/>
        <w:keepLines w:val="0"/>
        <w:pageBreakBefore w:val="0"/>
        <w:numPr>
          <w:ilvl w:val="0"/>
          <w:numId w:val="0"/>
        </w:numPr>
        <w:kinsoku/>
        <w:wordWrap/>
        <w:overflowPunct w:val="0"/>
        <w:topLinePunct w:val="0"/>
        <w:autoSpaceDE w:val="0"/>
        <w:autoSpaceDN w:val="0"/>
        <w:bidi w:val="0"/>
        <w:spacing w:line="560" w:lineRule="exact"/>
        <w:jc w:val="both"/>
        <w:textAlignment w:val="auto"/>
        <w:rPr>
          <w:rFonts w:hint="default" w:ascii="Times New Roman" w:hAnsi="Times New Roman" w:eastAsia="黑体" w:cs="Times New Roman"/>
          <w:sz w:val="32"/>
          <w:szCs w:val="32"/>
          <w:lang w:val="en-US" w:eastAsia="zh-CN"/>
        </w:rPr>
      </w:pPr>
    </w:p>
    <w:p w14:paraId="245068B9">
      <w:pPr>
        <w:keepNext w:val="0"/>
        <w:keepLines w:val="0"/>
        <w:pageBreakBefore w:val="0"/>
        <w:widowControl w:val="0"/>
        <w:shd w:val="clear" w:color="auto" w:fill="auto"/>
        <w:kinsoku/>
        <w:wordWrap/>
        <w:overflowPunct w:val="0"/>
        <w:topLinePunct w:val="0"/>
        <w:autoSpaceDE w:val="0"/>
        <w:autoSpaceDN w:val="0"/>
        <w:bidi w:val="0"/>
        <w:adjustRightInd w:val="0"/>
        <w:snapToGrid w:val="0"/>
        <w:spacing w:line="560" w:lineRule="exact"/>
        <w:ind w:left="0" w:firstLine="640" w:firstLineChars="200"/>
        <w:jc w:val="both"/>
        <w:textAlignment w:val="auto"/>
        <w:outlineLvl w:val="9"/>
        <w:rPr>
          <w:rFonts w:hint="default" w:ascii="Times New Roman" w:hAnsi="Times New Roman" w:eastAsia="仿宋_GB2312" w:cs="Times New Roman"/>
          <w:color w:val="auto"/>
          <w:spacing w:val="7"/>
          <w:sz w:val="32"/>
          <w:szCs w:val="32"/>
          <w:highlight w:val="none"/>
        </w:rPr>
      </w:pPr>
      <w:r>
        <w:rPr>
          <w:rStyle w:val="8"/>
          <w:rFonts w:hint="default" w:ascii="Times New Roman" w:hAnsi="Times New Roman" w:eastAsia="黑体" w:cs="Times New Roman"/>
          <w:b w:val="0"/>
          <w:bCs w:val="0"/>
          <w:i w:val="0"/>
          <w:iCs w:val="0"/>
          <w:caps w:val="0"/>
          <w:color w:val="auto"/>
          <w:spacing w:val="0"/>
          <w:kern w:val="2"/>
          <w:sz w:val="32"/>
          <w:szCs w:val="32"/>
          <w:shd w:val="clear" w:color="auto" w:fill="FFFFFF"/>
          <w:lang w:val="en-US" w:eastAsia="zh-CN" w:bidi="ar-SA"/>
        </w:rPr>
        <w:t>第三十七条</w:t>
      </w:r>
      <w:r>
        <w:rPr>
          <w:rStyle w:val="8"/>
          <w:rFonts w:hint="default" w:ascii="Times New Roman" w:hAnsi="Times New Roman" w:eastAsia="仿宋_GB2312" w:cs="Times New Roman"/>
          <w:b/>
          <w:bCs/>
          <w:i w:val="0"/>
          <w:iCs w:val="0"/>
          <w:caps w:val="0"/>
          <w:color w:val="auto"/>
          <w:spacing w:val="0"/>
          <w:kern w:val="2"/>
          <w:sz w:val="32"/>
          <w:szCs w:val="32"/>
          <w:shd w:val="clear" w:color="auto" w:fill="FFFFFF"/>
          <w:lang w:val="en-US" w:eastAsia="zh-CN" w:bidi="ar-SA"/>
        </w:rPr>
        <w:t>【解释部门】</w:t>
      </w:r>
      <w:r>
        <w:rPr>
          <w:rFonts w:hint="default" w:ascii="Times New Roman" w:hAnsi="Times New Roman" w:eastAsia="仿宋_GB2312" w:cs="Times New Roman"/>
          <w:color w:val="auto"/>
          <w:spacing w:val="7"/>
          <w:sz w:val="32"/>
          <w:szCs w:val="32"/>
          <w:highlight w:val="none"/>
        </w:rPr>
        <w:t>本</w:t>
      </w:r>
      <w:r>
        <w:rPr>
          <w:rFonts w:hint="default" w:ascii="Times New Roman" w:hAnsi="Times New Roman" w:eastAsia="仿宋_GB2312" w:cs="Times New Roman"/>
          <w:color w:val="auto"/>
          <w:spacing w:val="7"/>
          <w:sz w:val="32"/>
          <w:szCs w:val="32"/>
          <w:highlight w:val="none"/>
          <w:lang w:eastAsia="zh-CN"/>
        </w:rPr>
        <w:t>实施细则</w:t>
      </w:r>
      <w:r>
        <w:rPr>
          <w:rFonts w:hint="default" w:ascii="Times New Roman" w:hAnsi="Times New Roman" w:eastAsia="仿宋_GB2312" w:cs="Times New Roman"/>
          <w:color w:val="auto"/>
          <w:spacing w:val="7"/>
          <w:sz w:val="32"/>
          <w:szCs w:val="32"/>
          <w:highlight w:val="none"/>
        </w:rPr>
        <w:t>由兵团数据局负责解释。</w:t>
      </w:r>
      <w:r>
        <w:rPr>
          <w:rStyle w:val="8"/>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国家和兵团对公共数据资源登记管理有新规定的，从其规定。</w:t>
      </w:r>
    </w:p>
    <w:p w14:paraId="31029978">
      <w:pPr>
        <w:keepNext w:val="0"/>
        <w:keepLines w:val="0"/>
        <w:pageBreakBefore w:val="0"/>
        <w:widowControl w:val="0"/>
        <w:shd w:val="clear" w:color="auto" w:fill="auto"/>
        <w:kinsoku/>
        <w:wordWrap/>
        <w:overflowPunct w:val="0"/>
        <w:topLinePunct w:val="0"/>
        <w:autoSpaceDE w:val="0"/>
        <w:autoSpaceDN w:val="0"/>
        <w:bidi w:val="0"/>
        <w:adjustRightInd w:val="0"/>
        <w:snapToGrid w:val="0"/>
        <w:spacing w:line="560" w:lineRule="exact"/>
        <w:ind w:left="0" w:firstLine="640" w:firstLineChars="200"/>
        <w:jc w:val="both"/>
        <w:textAlignment w:val="auto"/>
        <w:outlineLvl w:val="9"/>
        <w:rPr>
          <w:rFonts w:hint="default" w:ascii="Times New Roman" w:hAnsi="Times New Roman" w:eastAsia="仿宋_GB2312" w:cs="Times New Roman"/>
          <w:color w:val="auto"/>
          <w:spacing w:val="7"/>
          <w:sz w:val="32"/>
          <w:szCs w:val="32"/>
          <w:highlight w:val="none"/>
        </w:rPr>
      </w:pPr>
      <w:r>
        <w:rPr>
          <w:rFonts w:hint="default" w:ascii="Times New Roman" w:hAnsi="Times New Roman" w:eastAsia="方正黑体简体" w:cs="Times New Roman"/>
          <w:b w:val="0"/>
          <w:bCs w:val="0"/>
          <w:color w:val="auto"/>
          <w:kern w:val="2"/>
          <w:sz w:val="32"/>
          <w:szCs w:val="32"/>
          <w:highlight w:val="none"/>
        </w:rPr>
        <w:t>第</w:t>
      </w:r>
      <w:r>
        <w:rPr>
          <w:rFonts w:hint="default" w:ascii="Times New Roman" w:hAnsi="Times New Roman" w:eastAsia="方正黑体简体" w:cs="Times New Roman"/>
          <w:b w:val="0"/>
          <w:bCs w:val="0"/>
          <w:color w:val="auto"/>
          <w:kern w:val="2"/>
          <w:sz w:val="32"/>
          <w:szCs w:val="32"/>
          <w:highlight w:val="none"/>
          <w:lang w:val="en-US" w:eastAsia="zh-CN"/>
        </w:rPr>
        <w:t>三十八</w:t>
      </w:r>
      <w:r>
        <w:rPr>
          <w:rFonts w:hint="default" w:ascii="Times New Roman" w:hAnsi="Times New Roman" w:eastAsia="方正黑体简体" w:cs="Times New Roman"/>
          <w:b w:val="0"/>
          <w:bCs w:val="0"/>
          <w:color w:val="auto"/>
          <w:kern w:val="2"/>
          <w:sz w:val="32"/>
          <w:szCs w:val="32"/>
          <w:highlight w:val="none"/>
        </w:rPr>
        <w:t>条</w:t>
      </w:r>
      <w:r>
        <w:rPr>
          <w:rStyle w:val="8"/>
          <w:rFonts w:hint="default" w:ascii="Times New Roman" w:hAnsi="Times New Roman" w:eastAsia="仿宋_GB2312" w:cs="Times New Roman"/>
          <w:b/>
          <w:bCs/>
          <w:i w:val="0"/>
          <w:iCs w:val="0"/>
          <w:caps w:val="0"/>
          <w:color w:val="auto"/>
          <w:spacing w:val="0"/>
          <w:kern w:val="2"/>
          <w:sz w:val="32"/>
          <w:szCs w:val="32"/>
          <w:shd w:val="clear" w:color="auto" w:fill="FFFFFF"/>
          <w:lang w:val="en-US" w:eastAsia="zh-CN" w:bidi="ar-SA"/>
        </w:rPr>
        <w:t>【参照执行】</w:t>
      </w:r>
      <w:r>
        <w:rPr>
          <w:rFonts w:hint="default" w:ascii="Times New Roman" w:hAnsi="Times New Roman" w:eastAsia="仿宋_GB2312" w:cs="Times New Roman"/>
          <w:color w:val="auto"/>
          <w:kern w:val="0"/>
          <w:sz w:val="32"/>
          <w:szCs w:val="32"/>
          <w:highlight w:val="none"/>
        </w:rPr>
        <w:t>师市公共数据资源</w:t>
      </w:r>
      <w:r>
        <w:rPr>
          <w:rFonts w:hint="default" w:ascii="Times New Roman" w:hAnsi="Times New Roman" w:eastAsia="仿宋_GB2312" w:cs="Times New Roman"/>
          <w:color w:val="auto"/>
          <w:kern w:val="0"/>
          <w:sz w:val="32"/>
          <w:szCs w:val="32"/>
          <w:highlight w:val="none"/>
          <w:lang w:val="en-US" w:eastAsia="zh-CN"/>
        </w:rPr>
        <w:t>登记</w:t>
      </w:r>
      <w:r>
        <w:rPr>
          <w:rFonts w:hint="default" w:ascii="Times New Roman" w:hAnsi="Times New Roman" w:eastAsia="仿宋_GB2312" w:cs="Times New Roman"/>
          <w:color w:val="auto"/>
          <w:kern w:val="0"/>
          <w:sz w:val="32"/>
          <w:szCs w:val="32"/>
          <w:highlight w:val="none"/>
        </w:rPr>
        <w:t>工作按照本</w:t>
      </w:r>
      <w:r>
        <w:rPr>
          <w:rFonts w:hint="default" w:ascii="Times New Roman" w:hAnsi="Times New Roman" w:eastAsia="仿宋_GB2312" w:cs="Times New Roman"/>
          <w:color w:val="auto"/>
          <w:spacing w:val="7"/>
          <w:sz w:val="32"/>
          <w:szCs w:val="32"/>
          <w:highlight w:val="none"/>
          <w:lang w:eastAsia="zh-CN"/>
        </w:rPr>
        <w:t>实施细则</w:t>
      </w:r>
      <w:r>
        <w:rPr>
          <w:rFonts w:hint="default" w:ascii="Times New Roman" w:hAnsi="Times New Roman" w:eastAsia="仿宋_GB2312" w:cs="Times New Roman"/>
          <w:color w:val="auto"/>
          <w:kern w:val="0"/>
          <w:sz w:val="32"/>
          <w:szCs w:val="32"/>
          <w:highlight w:val="none"/>
        </w:rPr>
        <w:t>执行。</w:t>
      </w:r>
    </w:p>
    <w:p w14:paraId="26AA5D03">
      <w:pPr>
        <w:keepNext w:val="0"/>
        <w:keepLines w:val="0"/>
        <w:pageBreakBefore w:val="0"/>
        <w:widowControl w:val="0"/>
        <w:shd w:val="clear" w:color="auto" w:fill="auto"/>
        <w:kinsoku/>
        <w:wordWrap/>
        <w:overflowPunct w:val="0"/>
        <w:topLinePunct w:val="0"/>
        <w:autoSpaceDE w:val="0"/>
        <w:autoSpaceDN w:val="0"/>
        <w:bidi w:val="0"/>
        <w:adjustRightInd w:val="0"/>
        <w:snapToGrid w:val="0"/>
        <w:spacing w:line="560" w:lineRule="exact"/>
        <w:ind w:left="0" w:firstLine="640" w:firstLineChars="200"/>
        <w:jc w:val="both"/>
        <w:textAlignment w:val="auto"/>
        <w:outlineLvl w:val="9"/>
        <w:rPr>
          <w:rFonts w:hint="default" w:ascii="Times New Roman" w:hAnsi="Times New Roman" w:eastAsia="仿宋_GB2312" w:cs="Times New Roman"/>
          <w:color w:val="FF0000"/>
          <w:sz w:val="32"/>
          <w:szCs w:val="32"/>
          <w:lang w:val="en-US" w:eastAsia="zh-CN"/>
        </w:rPr>
        <w:sectPr>
          <w:footerReference r:id="rId3" w:type="default"/>
          <w:pgSz w:w="11906" w:h="16838"/>
          <w:pgMar w:top="1984" w:right="1474" w:bottom="1587" w:left="1531" w:header="851" w:footer="992" w:gutter="0"/>
          <w:pgNumType w:fmt="numberInDash" w:start="1"/>
          <w:cols w:space="0" w:num="1"/>
          <w:rtlGutter w:val="0"/>
          <w:docGrid w:type="lines" w:linePitch="318" w:charSpace="0"/>
        </w:sectPr>
      </w:pPr>
      <w:r>
        <w:rPr>
          <w:rFonts w:hint="default" w:ascii="Times New Roman" w:hAnsi="Times New Roman" w:eastAsia="方正黑体简体" w:cs="Times New Roman"/>
          <w:b w:val="0"/>
          <w:bCs w:val="0"/>
          <w:color w:val="auto"/>
          <w:kern w:val="2"/>
          <w:sz w:val="32"/>
          <w:szCs w:val="32"/>
          <w:highlight w:val="none"/>
        </w:rPr>
        <w:t>第</w:t>
      </w:r>
      <w:r>
        <w:rPr>
          <w:rFonts w:hint="default" w:ascii="Times New Roman" w:hAnsi="Times New Roman" w:eastAsia="方正黑体简体" w:cs="Times New Roman"/>
          <w:b w:val="0"/>
          <w:bCs w:val="0"/>
          <w:color w:val="auto"/>
          <w:kern w:val="2"/>
          <w:sz w:val="32"/>
          <w:szCs w:val="32"/>
          <w:highlight w:val="none"/>
          <w:lang w:val="en-US" w:eastAsia="zh-CN"/>
        </w:rPr>
        <w:t>三十九</w:t>
      </w:r>
      <w:r>
        <w:rPr>
          <w:rFonts w:hint="default" w:ascii="Times New Roman" w:hAnsi="Times New Roman" w:eastAsia="方正黑体简体" w:cs="Times New Roman"/>
          <w:b w:val="0"/>
          <w:bCs w:val="0"/>
          <w:color w:val="auto"/>
          <w:kern w:val="2"/>
          <w:sz w:val="32"/>
          <w:szCs w:val="32"/>
          <w:highlight w:val="none"/>
        </w:rPr>
        <w:t>条</w:t>
      </w:r>
      <w:r>
        <w:rPr>
          <w:rFonts w:hint="default" w:ascii="Times New Roman" w:hAnsi="Times New Roman" w:eastAsia="仿宋_GB2312" w:cs="Times New Roman"/>
          <w:b/>
          <w:bCs/>
          <w:color w:val="auto"/>
          <w:kern w:val="0"/>
          <w:sz w:val="32"/>
          <w:szCs w:val="32"/>
          <w:highlight w:val="none"/>
        </w:rPr>
        <w:t>【实施日期】</w:t>
      </w:r>
      <w:r>
        <w:rPr>
          <w:rFonts w:hint="default" w:ascii="Times New Roman" w:hAnsi="Times New Roman" w:eastAsia="仿宋_GB2312" w:cs="Times New Roman"/>
          <w:color w:val="auto"/>
          <w:spacing w:val="7"/>
          <w:sz w:val="32"/>
          <w:szCs w:val="32"/>
          <w:highlight w:val="none"/>
        </w:rPr>
        <w:t>本</w:t>
      </w:r>
      <w:r>
        <w:rPr>
          <w:rFonts w:hint="default" w:ascii="Times New Roman" w:hAnsi="Times New Roman" w:eastAsia="仿宋_GB2312" w:cs="Times New Roman"/>
          <w:color w:val="auto"/>
          <w:spacing w:val="7"/>
          <w:sz w:val="32"/>
          <w:szCs w:val="32"/>
          <w:highlight w:val="none"/>
          <w:lang w:eastAsia="zh-CN"/>
        </w:rPr>
        <w:t>实施细则</w:t>
      </w:r>
      <w:r>
        <w:rPr>
          <w:rFonts w:hint="default" w:ascii="Times New Roman" w:hAnsi="Times New Roman" w:eastAsia="仿宋_GB2312" w:cs="Times New Roman"/>
          <w:color w:val="auto"/>
          <w:spacing w:val="7"/>
          <w:sz w:val="32"/>
          <w:szCs w:val="32"/>
          <w:highlight w:val="none"/>
        </w:rPr>
        <w:t>自XXXX年XX月XX</w:t>
      </w:r>
      <w:r>
        <w:rPr>
          <w:rFonts w:hint="default" w:ascii="Times New Roman" w:hAnsi="Times New Roman" w:eastAsia="仿宋_GB2312" w:cs="Times New Roman"/>
          <w:color w:val="000000" w:themeColor="text1"/>
          <w:spacing w:val="7"/>
          <w:sz w:val="32"/>
          <w:szCs w:val="32"/>
          <w:highlight w:val="none"/>
          <w14:textFill>
            <w14:solidFill>
              <w14:schemeClr w14:val="tx1"/>
            </w14:solidFill>
          </w14:textFill>
        </w:rPr>
        <w:t>日起施行。</w:t>
      </w:r>
    </w:p>
    <w:p w14:paraId="152BE884">
      <w:pPr>
        <w:keepNext w:val="0"/>
        <w:keepLines w:val="0"/>
        <w:pageBreakBefore w:val="0"/>
        <w:numPr>
          <w:ilvl w:val="0"/>
          <w:numId w:val="0"/>
        </w:numPr>
        <w:kinsoku/>
        <w:wordWrap/>
        <w:overflowPunct w:val="0"/>
        <w:topLinePunct w:val="0"/>
        <w:autoSpaceDE w:val="0"/>
        <w:autoSpaceDN w:val="0"/>
        <w:bidi w:val="0"/>
        <w:spacing w:line="56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 件</w:t>
      </w:r>
    </w:p>
    <w:p w14:paraId="2662BFFE">
      <w:pPr>
        <w:keepNext w:val="0"/>
        <w:keepLines w:val="0"/>
        <w:pageBreakBefore w:val="0"/>
        <w:numPr>
          <w:ilvl w:val="0"/>
          <w:numId w:val="0"/>
        </w:numPr>
        <w:kinsoku/>
        <w:wordWrap/>
        <w:overflowPunct w:val="0"/>
        <w:topLinePunct w:val="0"/>
        <w:autoSpaceDE w:val="0"/>
        <w:autoSpaceDN w:val="0"/>
        <w:bidi w:val="0"/>
        <w:spacing w:line="240" w:lineRule="auto"/>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drawing>
          <wp:inline distT="0" distB="0" distL="114300" distR="114300">
            <wp:extent cx="5631815" cy="8044180"/>
            <wp:effectExtent l="0" t="0" r="6985" b="13970"/>
            <wp:docPr id="2" name="图片 2" descr="兵团公共数据资源登记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兵团公共数据资源登记流程图"/>
                    <pic:cNvPicPr>
                      <a:picLocks noChangeAspect="1"/>
                    </pic:cNvPicPr>
                  </pic:nvPicPr>
                  <pic:blipFill>
                    <a:blip r:embed="rId6"/>
                    <a:stretch>
                      <a:fillRect/>
                    </a:stretch>
                  </pic:blipFill>
                  <pic:spPr>
                    <a:xfrm>
                      <a:off x="0" y="0"/>
                      <a:ext cx="5631815" cy="8044180"/>
                    </a:xfrm>
                    <a:prstGeom prst="rect">
                      <a:avLst/>
                    </a:prstGeom>
                  </pic:spPr>
                </pic:pic>
              </a:graphicData>
            </a:graphic>
          </wp:inline>
        </w:drawing>
      </w:r>
    </w:p>
    <w:sectPr>
      <w:footerReference r:id="rId4" w:type="default"/>
      <w:pgSz w:w="11906" w:h="16838"/>
      <w:pgMar w:top="1984" w:right="1474" w:bottom="1587" w:left="1531"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40A7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40F0FF">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E40F0FF">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1F1D9">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0D311"/>
    <w:multiLevelType w:val="singleLevel"/>
    <w:tmpl w:val="8640D311"/>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5YzUxYjI5MDc5N2E1NDQ2YmY2NzFjNTUwNjcyOWUifQ=="/>
  </w:docVars>
  <w:rsids>
    <w:rsidRoot w:val="00000000"/>
    <w:rsid w:val="004B2B21"/>
    <w:rsid w:val="00861DAB"/>
    <w:rsid w:val="00FC3B2D"/>
    <w:rsid w:val="03271B39"/>
    <w:rsid w:val="039B78F9"/>
    <w:rsid w:val="03EE607E"/>
    <w:rsid w:val="0447374E"/>
    <w:rsid w:val="05335334"/>
    <w:rsid w:val="05DE315E"/>
    <w:rsid w:val="064F5BE9"/>
    <w:rsid w:val="0667328F"/>
    <w:rsid w:val="0670611D"/>
    <w:rsid w:val="06C673A5"/>
    <w:rsid w:val="07051E94"/>
    <w:rsid w:val="07283BBC"/>
    <w:rsid w:val="07CC534D"/>
    <w:rsid w:val="07D21D7A"/>
    <w:rsid w:val="089944A9"/>
    <w:rsid w:val="09DC163D"/>
    <w:rsid w:val="0A5C1B8B"/>
    <w:rsid w:val="0A940DEC"/>
    <w:rsid w:val="0B0A682C"/>
    <w:rsid w:val="0B8E7D66"/>
    <w:rsid w:val="0C3B6B9E"/>
    <w:rsid w:val="0C572C4B"/>
    <w:rsid w:val="0C59681D"/>
    <w:rsid w:val="0D082A6E"/>
    <w:rsid w:val="0D2B61B4"/>
    <w:rsid w:val="0D7D62E4"/>
    <w:rsid w:val="0D876BC0"/>
    <w:rsid w:val="0DBB0313"/>
    <w:rsid w:val="0E1071C2"/>
    <w:rsid w:val="0E4D368D"/>
    <w:rsid w:val="0F8E1492"/>
    <w:rsid w:val="0FDF3286"/>
    <w:rsid w:val="0FED7751"/>
    <w:rsid w:val="10284C2D"/>
    <w:rsid w:val="10727C56"/>
    <w:rsid w:val="10817822"/>
    <w:rsid w:val="10F13359"/>
    <w:rsid w:val="125735A8"/>
    <w:rsid w:val="131119A8"/>
    <w:rsid w:val="138F74A5"/>
    <w:rsid w:val="14A014E9"/>
    <w:rsid w:val="14B823AE"/>
    <w:rsid w:val="14EA24B1"/>
    <w:rsid w:val="15023C9F"/>
    <w:rsid w:val="154850CA"/>
    <w:rsid w:val="15584512"/>
    <w:rsid w:val="15AC7766"/>
    <w:rsid w:val="15DE21ED"/>
    <w:rsid w:val="165E3DC0"/>
    <w:rsid w:val="16F83FBE"/>
    <w:rsid w:val="17A252C5"/>
    <w:rsid w:val="18664452"/>
    <w:rsid w:val="18B67417"/>
    <w:rsid w:val="18EE2DF4"/>
    <w:rsid w:val="191C4C03"/>
    <w:rsid w:val="19436102"/>
    <w:rsid w:val="19856C4C"/>
    <w:rsid w:val="19C77265"/>
    <w:rsid w:val="19E868E3"/>
    <w:rsid w:val="1A3441CE"/>
    <w:rsid w:val="1ADB2F44"/>
    <w:rsid w:val="1B762976"/>
    <w:rsid w:val="1BA668C4"/>
    <w:rsid w:val="1BBB7A8F"/>
    <w:rsid w:val="1BCF01BB"/>
    <w:rsid w:val="1C7E55CF"/>
    <w:rsid w:val="1C9D2600"/>
    <w:rsid w:val="1D7C3EC2"/>
    <w:rsid w:val="1E1E141D"/>
    <w:rsid w:val="1E3F73D9"/>
    <w:rsid w:val="1EDB2EB0"/>
    <w:rsid w:val="1FAE24D4"/>
    <w:rsid w:val="20014B53"/>
    <w:rsid w:val="207277FE"/>
    <w:rsid w:val="20803CC9"/>
    <w:rsid w:val="209511DB"/>
    <w:rsid w:val="21887F17"/>
    <w:rsid w:val="21B57D5A"/>
    <w:rsid w:val="21F5404A"/>
    <w:rsid w:val="223053CE"/>
    <w:rsid w:val="2247129B"/>
    <w:rsid w:val="224A0A33"/>
    <w:rsid w:val="237A63C1"/>
    <w:rsid w:val="23E80503"/>
    <w:rsid w:val="23E90998"/>
    <w:rsid w:val="24D4317A"/>
    <w:rsid w:val="251251DD"/>
    <w:rsid w:val="25BD151C"/>
    <w:rsid w:val="25E35426"/>
    <w:rsid w:val="262C3AAA"/>
    <w:rsid w:val="2638724A"/>
    <w:rsid w:val="26731922"/>
    <w:rsid w:val="26997893"/>
    <w:rsid w:val="26A54C67"/>
    <w:rsid w:val="271D1DBA"/>
    <w:rsid w:val="273F48DE"/>
    <w:rsid w:val="27934C2A"/>
    <w:rsid w:val="28A63E40"/>
    <w:rsid w:val="28A644E9"/>
    <w:rsid w:val="29437F8A"/>
    <w:rsid w:val="294D5083"/>
    <w:rsid w:val="294F5552"/>
    <w:rsid w:val="296213ED"/>
    <w:rsid w:val="2A055081"/>
    <w:rsid w:val="2A090204"/>
    <w:rsid w:val="2A874355"/>
    <w:rsid w:val="2B88197A"/>
    <w:rsid w:val="2CFA0557"/>
    <w:rsid w:val="2D077D3C"/>
    <w:rsid w:val="2D5E607D"/>
    <w:rsid w:val="2DCF6290"/>
    <w:rsid w:val="2EF57F78"/>
    <w:rsid w:val="2F0E473E"/>
    <w:rsid w:val="2F6760D2"/>
    <w:rsid w:val="2F8F1814"/>
    <w:rsid w:val="2FA3088E"/>
    <w:rsid w:val="2FC410E7"/>
    <w:rsid w:val="30C23E8A"/>
    <w:rsid w:val="30E07F7A"/>
    <w:rsid w:val="3118389A"/>
    <w:rsid w:val="31216E03"/>
    <w:rsid w:val="316A07AA"/>
    <w:rsid w:val="319779EB"/>
    <w:rsid w:val="321E3342"/>
    <w:rsid w:val="32354B2E"/>
    <w:rsid w:val="32384404"/>
    <w:rsid w:val="32915685"/>
    <w:rsid w:val="32E4458C"/>
    <w:rsid w:val="33FF10DF"/>
    <w:rsid w:val="34121B83"/>
    <w:rsid w:val="34165481"/>
    <w:rsid w:val="347B64AA"/>
    <w:rsid w:val="361B02C4"/>
    <w:rsid w:val="36381C83"/>
    <w:rsid w:val="367474A6"/>
    <w:rsid w:val="36923616"/>
    <w:rsid w:val="379320DC"/>
    <w:rsid w:val="37D75EAC"/>
    <w:rsid w:val="38AD5420"/>
    <w:rsid w:val="39006C13"/>
    <w:rsid w:val="39432B7F"/>
    <w:rsid w:val="39681EFD"/>
    <w:rsid w:val="396B18F5"/>
    <w:rsid w:val="39AC507A"/>
    <w:rsid w:val="3A3146AF"/>
    <w:rsid w:val="3AC7657F"/>
    <w:rsid w:val="3B1D0531"/>
    <w:rsid w:val="3B281A9B"/>
    <w:rsid w:val="3C591B47"/>
    <w:rsid w:val="3CE477F3"/>
    <w:rsid w:val="3D6B035D"/>
    <w:rsid w:val="3D9E5D28"/>
    <w:rsid w:val="3D9F7A2D"/>
    <w:rsid w:val="3DC96858"/>
    <w:rsid w:val="3ED25BE0"/>
    <w:rsid w:val="3EEBB671"/>
    <w:rsid w:val="3F0314AA"/>
    <w:rsid w:val="3F397CC7"/>
    <w:rsid w:val="3FBA731C"/>
    <w:rsid w:val="3FF30000"/>
    <w:rsid w:val="401541B2"/>
    <w:rsid w:val="408A41EC"/>
    <w:rsid w:val="40FF632E"/>
    <w:rsid w:val="41066A73"/>
    <w:rsid w:val="41A97BDE"/>
    <w:rsid w:val="42536FE0"/>
    <w:rsid w:val="431D1F2C"/>
    <w:rsid w:val="431F762D"/>
    <w:rsid w:val="432C269E"/>
    <w:rsid w:val="445045D7"/>
    <w:rsid w:val="44A816B2"/>
    <w:rsid w:val="44C94654"/>
    <w:rsid w:val="465810C1"/>
    <w:rsid w:val="46762775"/>
    <w:rsid w:val="46D973C9"/>
    <w:rsid w:val="47AA76FA"/>
    <w:rsid w:val="47C33D64"/>
    <w:rsid w:val="482857A6"/>
    <w:rsid w:val="48B06F92"/>
    <w:rsid w:val="495711BC"/>
    <w:rsid w:val="495A7D1F"/>
    <w:rsid w:val="49843F7B"/>
    <w:rsid w:val="49BC6207"/>
    <w:rsid w:val="4A080885"/>
    <w:rsid w:val="4AB64608"/>
    <w:rsid w:val="4AFE2097"/>
    <w:rsid w:val="4B1A6945"/>
    <w:rsid w:val="4B4B2FA2"/>
    <w:rsid w:val="4BFB4538"/>
    <w:rsid w:val="4C012BBE"/>
    <w:rsid w:val="4C26537C"/>
    <w:rsid w:val="4C501A44"/>
    <w:rsid w:val="4CEB05BD"/>
    <w:rsid w:val="4D185106"/>
    <w:rsid w:val="4D493C91"/>
    <w:rsid w:val="4D6F6618"/>
    <w:rsid w:val="4DAB1AD6"/>
    <w:rsid w:val="4E101367"/>
    <w:rsid w:val="4E51609D"/>
    <w:rsid w:val="4F265CEA"/>
    <w:rsid w:val="4F714F5D"/>
    <w:rsid w:val="506D3A82"/>
    <w:rsid w:val="507765E7"/>
    <w:rsid w:val="50B412A6"/>
    <w:rsid w:val="510F580A"/>
    <w:rsid w:val="51714DE5"/>
    <w:rsid w:val="51823496"/>
    <w:rsid w:val="51FB0B52"/>
    <w:rsid w:val="52093015"/>
    <w:rsid w:val="5235306E"/>
    <w:rsid w:val="525727DB"/>
    <w:rsid w:val="52967896"/>
    <w:rsid w:val="53391617"/>
    <w:rsid w:val="536A2433"/>
    <w:rsid w:val="536F406F"/>
    <w:rsid w:val="53994EB3"/>
    <w:rsid w:val="53F341D7"/>
    <w:rsid w:val="54044563"/>
    <w:rsid w:val="54296D21"/>
    <w:rsid w:val="54714BDF"/>
    <w:rsid w:val="549C03CB"/>
    <w:rsid w:val="556A2BB0"/>
    <w:rsid w:val="556F788D"/>
    <w:rsid w:val="57566F57"/>
    <w:rsid w:val="575B456D"/>
    <w:rsid w:val="57CF18FE"/>
    <w:rsid w:val="57E030D0"/>
    <w:rsid w:val="580764A3"/>
    <w:rsid w:val="586D44A2"/>
    <w:rsid w:val="58722B28"/>
    <w:rsid w:val="58E10BDE"/>
    <w:rsid w:val="596D577A"/>
    <w:rsid w:val="59D062E8"/>
    <w:rsid w:val="5A386DE8"/>
    <w:rsid w:val="5ADC3C17"/>
    <w:rsid w:val="5AFA4AD0"/>
    <w:rsid w:val="5B835E40"/>
    <w:rsid w:val="5BBE0092"/>
    <w:rsid w:val="5BD5DAC8"/>
    <w:rsid w:val="5C12559D"/>
    <w:rsid w:val="5C7774C0"/>
    <w:rsid w:val="5CB07109"/>
    <w:rsid w:val="5D7673E3"/>
    <w:rsid w:val="5D9A631E"/>
    <w:rsid w:val="5DD01871"/>
    <w:rsid w:val="5E3E6996"/>
    <w:rsid w:val="5EE237C6"/>
    <w:rsid w:val="5F201991"/>
    <w:rsid w:val="5FB7373C"/>
    <w:rsid w:val="609A2B2C"/>
    <w:rsid w:val="60A67867"/>
    <w:rsid w:val="60F63558"/>
    <w:rsid w:val="610905C4"/>
    <w:rsid w:val="610B3225"/>
    <w:rsid w:val="612E74FF"/>
    <w:rsid w:val="61502C69"/>
    <w:rsid w:val="61946EA3"/>
    <w:rsid w:val="62B56103"/>
    <w:rsid w:val="63572DF6"/>
    <w:rsid w:val="64355278"/>
    <w:rsid w:val="66FF570B"/>
    <w:rsid w:val="677862CF"/>
    <w:rsid w:val="67C973FF"/>
    <w:rsid w:val="6841155D"/>
    <w:rsid w:val="692D1AE1"/>
    <w:rsid w:val="6B0B7C00"/>
    <w:rsid w:val="6B43739A"/>
    <w:rsid w:val="6BAFE093"/>
    <w:rsid w:val="6BBE14D1"/>
    <w:rsid w:val="6BF670AD"/>
    <w:rsid w:val="6C223454"/>
    <w:rsid w:val="6CBA266E"/>
    <w:rsid w:val="6CFF2ECB"/>
    <w:rsid w:val="6DE50BDD"/>
    <w:rsid w:val="6DE852DE"/>
    <w:rsid w:val="6F624B4B"/>
    <w:rsid w:val="6FB76853"/>
    <w:rsid w:val="701C79D2"/>
    <w:rsid w:val="70545BA6"/>
    <w:rsid w:val="713003C1"/>
    <w:rsid w:val="718F50E7"/>
    <w:rsid w:val="719018DC"/>
    <w:rsid w:val="7295118A"/>
    <w:rsid w:val="735B7C4E"/>
    <w:rsid w:val="736827E7"/>
    <w:rsid w:val="7377757F"/>
    <w:rsid w:val="73B1065D"/>
    <w:rsid w:val="74535C68"/>
    <w:rsid w:val="74704FF5"/>
    <w:rsid w:val="747607E0"/>
    <w:rsid w:val="74BB2697"/>
    <w:rsid w:val="74CD3C5C"/>
    <w:rsid w:val="7520060D"/>
    <w:rsid w:val="758075D4"/>
    <w:rsid w:val="759365F4"/>
    <w:rsid w:val="75B514FF"/>
    <w:rsid w:val="77345D20"/>
    <w:rsid w:val="77644920"/>
    <w:rsid w:val="77A1504F"/>
    <w:rsid w:val="77B04009"/>
    <w:rsid w:val="77C5780E"/>
    <w:rsid w:val="792E51E6"/>
    <w:rsid w:val="794A7538"/>
    <w:rsid w:val="79BE2849"/>
    <w:rsid w:val="7A083C89"/>
    <w:rsid w:val="7B5829EE"/>
    <w:rsid w:val="7B762E74"/>
    <w:rsid w:val="7BCB7664"/>
    <w:rsid w:val="7BEE0EE2"/>
    <w:rsid w:val="7C15268D"/>
    <w:rsid w:val="7CB7092B"/>
    <w:rsid w:val="7CE710FA"/>
    <w:rsid w:val="7D6733BC"/>
    <w:rsid w:val="7D941212"/>
    <w:rsid w:val="7D99311C"/>
    <w:rsid w:val="7DBD7E58"/>
    <w:rsid w:val="7E9755DB"/>
    <w:rsid w:val="7EFB6B89"/>
    <w:rsid w:val="7F035F71"/>
    <w:rsid w:val="7F2E23E3"/>
    <w:rsid w:val="7F9C4E6B"/>
    <w:rsid w:val="7FAF2215"/>
    <w:rsid w:val="AFEE95FE"/>
    <w:rsid w:val="BFFABB00"/>
    <w:rsid w:val="D6CB5DA3"/>
    <w:rsid w:val="D9FB6295"/>
    <w:rsid w:val="DADA75DF"/>
    <w:rsid w:val="DDB50DD4"/>
    <w:rsid w:val="DF9F6A2A"/>
    <w:rsid w:val="DFBF1256"/>
    <w:rsid w:val="F362405C"/>
    <w:rsid w:val="FFBD2CE5"/>
    <w:rsid w:val="FFBD3992"/>
    <w:rsid w:val="FFCF242C"/>
    <w:rsid w:val="FFFB102A"/>
    <w:rsid w:val="FFFF1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4782</Words>
  <Characters>4795</Characters>
  <Lines>0</Lines>
  <Paragraphs>0</Paragraphs>
  <TotalTime>0</TotalTime>
  <ScaleCrop>false</ScaleCrop>
  <LinksUpToDate>false</LinksUpToDate>
  <CharactersWithSpaces>4833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2025-07-25T19:26:00Z</dcterms:created>
  <dc:creator>Administrator</dc:creator>
  <cp:lastModifiedBy>Lenovo</cp:lastModifiedBy>
  <cp:lastPrinted>2025-12-09T07:03:06Z</cp:lastPrinted>
  <dcterms:modified xsi:type="dcterms:W3CDTF">2025-12-09T07:03:51Z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eyJoZGlkIjoiOGMzMDljMDdlNjY1MDYxYjEzN2U1ZmY2NDBlMzliOTUiLCJ1c2VySWQiOiI1NzY1NjkwNzMifQ==</vt:lpwstr>
  </property>
  <property fmtid="{D5CDD505-2E9C-101B-9397-08002B2CF9AE}" pid="4" name="ICV">
    <vt:lpwstr>F5C025B4CD614F20A28BC97FE28F8FC9_12</vt:lpwstr>
  </property>
</Properties>
</file>